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4BD4C" w14:textId="77777777" w:rsidR="00844BD7" w:rsidRDefault="00844BD7" w:rsidP="00844BD7">
      <w:pPr>
        <w:spacing w:after="0"/>
        <w:jc w:val="center"/>
        <w:rPr>
          <w:b/>
          <w:sz w:val="36"/>
        </w:rPr>
      </w:pPr>
      <w:r w:rsidRPr="00281719">
        <w:rPr>
          <w:b/>
          <w:sz w:val="36"/>
        </w:rPr>
        <w:t>Church Membership</w:t>
      </w:r>
    </w:p>
    <w:p w14:paraId="4A1EFA87" w14:textId="77777777" w:rsidR="00844BD7" w:rsidRDefault="00844BD7" w:rsidP="00844BD7">
      <w:pPr>
        <w:jc w:val="center"/>
        <w:rPr>
          <w:sz w:val="28"/>
        </w:rPr>
      </w:pPr>
      <w:r>
        <w:rPr>
          <w:sz w:val="28"/>
        </w:rPr>
        <w:t>Week 6</w:t>
      </w:r>
    </w:p>
    <w:p w14:paraId="217DF8CB" w14:textId="77777777" w:rsidR="00844BD7" w:rsidRDefault="00844BD7" w:rsidP="00844BD7">
      <w:pPr>
        <w:spacing w:after="0"/>
        <w:rPr>
          <w:b/>
          <w:bCs/>
        </w:rPr>
      </w:pPr>
    </w:p>
    <w:p w14:paraId="78BE3EDD" w14:textId="77777777" w:rsidR="00844BD7" w:rsidRDefault="00844BD7" w:rsidP="00844BD7">
      <w:pPr>
        <w:spacing w:after="0"/>
        <w:rPr>
          <w:b/>
          <w:sz w:val="28"/>
        </w:rPr>
      </w:pPr>
      <w:r>
        <w:rPr>
          <w:b/>
          <w:sz w:val="28"/>
        </w:rPr>
        <w:t>Schedule:</w:t>
      </w:r>
    </w:p>
    <w:p w14:paraId="357E8A30" w14:textId="77777777" w:rsidR="00844BD7" w:rsidRPr="009954AE" w:rsidRDefault="00844BD7" w:rsidP="00844BD7">
      <w:pPr>
        <w:ind w:firstLine="720"/>
        <w:rPr>
          <w:sz w:val="28"/>
          <w:szCs w:val="28"/>
        </w:rPr>
      </w:pPr>
      <w:r w:rsidRPr="009954AE">
        <w:rPr>
          <w:sz w:val="28"/>
          <w:szCs w:val="28"/>
        </w:rPr>
        <w:t>Week 1: What is the church and is it important?</w:t>
      </w:r>
    </w:p>
    <w:p w14:paraId="52882E79" w14:textId="77777777" w:rsidR="00844BD7" w:rsidRPr="009954AE" w:rsidRDefault="00844BD7" w:rsidP="00844BD7">
      <w:pPr>
        <w:ind w:firstLine="720"/>
        <w:rPr>
          <w:sz w:val="28"/>
          <w:szCs w:val="28"/>
        </w:rPr>
      </w:pPr>
      <w:r w:rsidRPr="009954AE">
        <w:rPr>
          <w:sz w:val="28"/>
          <w:szCs w:val="28"/>
        </w:rPr>
        <w:t>Week 2:  What is Church Membership and is it important?</w:t>
      </w:r>
    </w:p>
    <w:p w14:paraId="4D6BCC65" w14:textId="77777777" w:rsidR="00844BD7" w:rsidRPr="009954AE" w:rsidRDefault="00844BD7" w:rsidP="00844BD7">
      <w:pPr>
        <w:ind w:firstLine="720"/>
        <w:rPr>
          <w:sz w:val="28"/>
          <w:szCs w:val="28"/>
        </w:rPr>
      </w:pPr>
      <w:r w:rsidRPr="009954AE">
        <w:rPr>
          <w:sz w:val="28"/>
          <w:szCs w:val="28"/>
        </w:rPr>
        <w:t xml:space="preserve">Week 3:  What </w:t>
      </w:r>
      <w:proofErr w:type="gramStart"/>
      <w:r w:rsidRPr="009954AE">
        <w:rPr>
          <w:sz w:val="28"/>
          <w:szCs w:val="28"/>
        </w:rPr>
        <w:t>are</w:t>
      </w:r>
      <w:proofErr w:type="gramEnd"/>
      <w:r w:rsidRPr="009954AE">
        <w:rPr>
          <w:sz w:val="28"/>
          <w:szCs w:val="28"/>
        </w:rPr>
        <w:t xml:space="preserve"> the Church and its members like?</w:t>
      </w:r>
    </w:p>
    <w:p w14:paraId="3B8D22DF" w14:textId="77777777" w:rsidR="00844BD7" w:rsidRPr="009954AE" w:rsidRDefault="00844BD7" w:rsidP="00844BD7">
      <w:pPr>
        <w:ind w:firstLine="720"/>
        <w:rPr>
          <w:sz w:val="28"/>
          <w:szCs w:val="28"/>
        </w:rPr>
      </w:pPr>
      <w:r w:rsidRPr="009954AE">
        <w:rPr>
          <w:sz w:val="28"/>
          <w:szCs w:val="28"/>
        </w:rPr>
        <w:t>Week 4:  What are the responsibilities and privileges of membership?</w:t>
      </w:r>
    </w:p>
    <w:p w14:paraId="307F993B" w14:textId="77777777" w:rsidR="00844BD7" w:rsidRPr="009954AE" w:rsidRDefault="00844BD7" w:rsidP="00844BD7">
      <w:pPr>
        <w:ind w:firstLine="720"/>
        <w:rPr>
          <w:sz w:val="28"/>
          <w:szCs w:val="28"/>
        </w:rPr>
      </w:pPr>
      <w:r w:rsidRPr="009954AE">
        <w:rPr>
          <w:sz w:val="28"/>
          <w:szCs w:val="28"/>
        </w:rPr>
        <w:t>Week 5:  What do we do if a member does not represent Christ?</w:t>
      </w:r>
    </w:p>
    <w:p w14:paraId="2A264C91" w14:textId="5F162092" w:rsidR="00844BD7" w:rsidRDefault="00844BD7" w:rsidP="00844BD7">
      <w:pPr>
        <w:ind w:firstLine="720"/>
        <w:rPr>
          <w:b/>
          <w:sz w:val="28"/>
          <w:szCs w:val="28"/>
        </w:rPr>
      </w:pPr>
      <w:r w:rsidRPr="009954AE">
        <w:rPr>
          <w:b/>
          <w:sz w:val="28"/>
          <w:szCs w:val="28"/>
        </w:rPr>
        <w:t xml:space="preserve">Week 6: </w:t>
      </w:r>
      <w:r w:rsidR="00F17376">
        <w:rPr>
          <w:b/>
          <w:sz w:val="28"/>
          <w:szCs w:val="28"/>
        </w:rPr>
        <w:t>W</w:t>
      </w:r>
      <w:r w:rsidRPr="009954AE">
        <w:rPr>
          <w:b/>
          <w:sz w:val="28"/>
          <w:szCs w:val="28"/>
        </w:rPr>
        <w:t xml:space="preserve">hat </w:t>
      </w:r>
      <w:r>
        <w:rPr>
          <w:b/>
          <w:sz w:val="28"/>
          <w:szCs w:val="28"/>
        </w:rPr>
        <w:t>do we as members gather around</w:t>
      </w:r>
      <w:r w:rsidRPr="009954AE">
        <w:rPr>
          <w:b/>
          <w:sz w:val="28"/>
          <w:szCs w:val="28"/>
        </w:rPr>
        <w:t>?</w:t>
      </w:r>
    </w:p>
    <w:p w14:paraId="0B22A878" w14:textId="77777777" w:rsidR="00844BD7" w:rsidRPr="009954AE" w:rsidRDefault="00844BD7" w:rsidP="00844BD7">
      <w:pPr>
        <w:ind w:firstLine="720"/>
        <w:rPr>
          <w:b/>
          <w:sz w:val="28"/>
          <w:szCs w:val="28"/>
        </w:rPr>
      </w:pPr>
    </w:p>
    <w:p w14:paraId="1A54323E" w14:textId="4BA5B13A" w:rsidR="00844BD7" w:rsidRDefault="00844BD7" w:rsidP="00844BD7">
      <w:pPr>
        <w:spacing w:after="0"/>
        <w:rPr>
          <w:b/>
          <w:color w:val="FF0000"/>
          <w:sz w:val="24"/>
        </w:rPr>
      </w:pPr>
      <w:r>
        <w:rPr>
          <w:b/>
          <w:color w:val="FF0000"/>
          <w:sz w:val="24"/>
        </w:rPr>
        <w:t>Introduction</w:t>
      </w:r>
      <w:r w:rsidRPr="00F41E49">
        <w:rPr>
          <w:b/>
          <w:color w:val="FF0000"/>
          <w:sz w:val="24"/>
        </w:rPr>
        <w:t xml:space="preserve">:  </w:t>
      </w:r>
    </w:p>
    <w:p w14:paraId="2E8CC94D" w14:textId="6A135088" w:rsidR="00844BD7" w:rsidRDefault="00844BD7" w:rsidP="00844BD7">
      <w:pPr>
        <w:spacing w:after="0"/>
        <w:rPr>
          <w:b/>
          <w:color w:val="FF0000"/>
          <w:sz w:val="24"/>
        </w:rPr>
      </w:pPr>
    </w:p>
    <w:p w14:paraId="02056F24" w14:textId="1ED62916" w:rsidR="00844BD7" w:rsidRPr="00844BD7" w:rsidRDefault="00844BD7" w:rsidP="00F17376">
      <w:pPr>
        <w:pStyle w:val="ListParagraph"/>
        <w:numPr>
          <w:ilvl w:val="0"/>
          <w:numId w:val="1"/>
        </w:numPr>
        <w:spacing w:after="0"/>
        <w:ind w:left="90"/>
        <w:rPr>
          <w:b/>
          <w:color w:val="000000" w:themeColor="text1"/>
          <w:sz w:val="24"/>
        </w:rPr>
      </w:pPr>
      <w:r w:rsidRPr="00844BD7">
        <w:rPr>
          <w:b/>
          <w:color w:val="FF0000"/>
          <w:sz w:val="32"/>
        </w:rPr>
        <w:t xml:space="preserve">Articles of Faith </w:t>
      </w:r>
    </w:p>
    <w:p w14:paraId="18F2EB5D" w14:textId="3B11DBD6" w:rsidR="00844BD7" w:rsidRDefault="00844BD7" w:rsidP="00844BD7">
      <w:pPr>
        <w:pStyle w:val="ListParagraph"/>
        <w:spacing w:after="0"/>
        <w:rPr>
          <w:b/>
          <w:color w:val="000000" w:themeColor="text1"/>
          <w:sz w:val="24"/>
        </w:rPr>
      </w:pPr>
    </w:p>
    <w:p w14:paraId="67803655" w14:textId="28DD3EC8" w:rsidR="00AC7478" w:rsidRDefault="00431E8E" w:rsidP="00844BD7">
      <w:pPr>
        <w:pStyle w:val="NormalWeb"/>
        <w:shd w:val="clear" w:color="auto" w:fill="FFFFFF"/>
        <w:spacing w:before="0" w:beforeAutospacing="0" w:after="240" w:afterAutospacing="0"/>
        <w:rPr>
          <w:rStyle w:val="Strong"/>
          <w:rFonts w:ascii="Arial" w:hAnsi="Arial" w:cs="Arial"/>
          <w:color w:val="252525"/>
          <w:sz w:val="23"/>
          <w:szCs w:val="23"/>
        </w:rPr>
      </w:pPr>
      <w:r>
        <w:rPr>
          <w:rStyle w:val="Strong"/>
          <w:rFonts w:ascii="Arial" w:hAnsi="Arial" w:cs="Arial"/>
          <w:color w:val="252525"/>
          <w:sz w:val="23"/>
          <w:szCs w:val="23"/>
        </w:rPr>
        <w:t>What are “Articles of Faith”?</w:t>
      </w:r>
    </w:p>
    <w:p w14:paraId="1388DC83" w14:textId="63DB0F11" w:rsidR="00431E8E" w:rsidRDefault="00431E8E" w:rsidP="00844BD7">
      <w:pPr>
        <w:pStyle w:val="NormalWeb"/>
        <w:shd w:val="clear" w:color="auto" w:fill="FFFFFF"/>
        <w:spacing w:before="0" w:beforeAutospacing="0" w:after="240" w:afterAutospacing="0"/>
        <w:rPr>
          <w:rFonts w:ascii="Arial" w:hAnsi="Arial" w:cs="Arial"/>
          <w:color w:val="252525"/>
          <w:shd w:val="clear" w:color="auto" w:fill="FDFDFD"/>
        </w:rPr>
      </w:pPr>
      <w:r w:rsidRPr="00431E8E">
        <w:rPr>
          <w:rFonts w:ascii="Arial" w:hAnsi="Arial" w:cs="Arial"/>
          <w:color w:val="252525"/>
          <w:shd w:val="clear" w:color="auto" w:fill="FDFDFD"/>
        </w:rPr>
        <w:t>Articles of faith are the summary statements of foundational beliefs held by individuals, churches, or ministries. They set forth the essential truths which guide every area of belief and practice. Sometimes articles of faith are called a doctrinal statement, statement of faith, or statement of belief.</w:t>
      </w:r>
    </w:p>
    <w:p w14:paraId="65DDEC32" w14:textId="76FB32A9" w:rsidR="00431E8E" w:rsidRDefault="00431E8E" w:rsidP="00844BD7">
      <w:pPr>
        <w:pStyle w:val="NormalWeb"/>
        <w:shd w:val="clear" w:color="auto" w:fill="FFFFFF"/>
        <w:spacing w:before="0" w:beforeAutospacing="0" w:after="240" w:afterAutospacing="0"/>
        <w:rPr>
          <w:rFonts w:ascii="Trebuchet MS" w:hAnsi="Trebuchet MS"/>
          <w:color w:val="252525"/>
          <w:shd w:val="clear" w:color="auto" w:fill="FDFDFD"/>
        </w:rPr>
      </w:pPr>
      <w:r>
        <w:rPr>
          <w:rFonts w:ascii="Trebuchet MS" w:hAnsi="Trebuchet MS"/>
          <w:color w:val="252525"/>
          <w:shd w:val="clear" w:color="auto" w:fill="FDFDFD"/>
        </w:rPr>
        <w:t xml:space="preserve">One of the earliest articles of faith </w:t>
      </w:r>
      <w:r w:rsidR="00CF5160">
        <w:rPr>
          <w:rFonts w:ascii="Trebuchet MS" w:hAnsi="Trebuchet MS"/>
          <w:color w:val="252525"/>
          <w:shd w:val="clear" w:color="auto" w:fill="FDFDFD"/>
        </w:rPr>
        <w:t xml:space="preserve">was given </w:t>
      </w:r>
      <w:r>
        <w:rPr>
          <w:rFonts w:ascii="Trebuchet MS" w:hAnsi="Trebuchet MS"/>
          <w:color w:val="252525"/>
          <w:shd w:val="clear" w:color="auto" w:fill="FDFDFD"/>
        </w:rPr>
        <w:t>in</w:t>
      </w:r>
      <w:r w:rsidR="00CF5160">
        <w:rPr>
          <w:rFonts w:ascii="Trebuchet MS" w:hAnsi="Trebuchet MS"/>
          <w:color w:val="252525"/>
          <w:shd w:val="clear" w:color="auto" w:fill="FDFDFD"/>
        </w:rPr>
        <w:t xml:space="preserve"> Deuteronomy 6:4-7.</w:t>
      </w:r>
    </w:p>
    <w:p w14:paraId="2DBA96A0" w14:textId="77777777" w:rsidR="00431E8E" w:rsidRDefault="00431E8E" w:rsidP="00431E8E">
      <w:r>
        <w:rPr>
          <w:b/>
          <w:bCs/>
        </w:rPr>
        <w:t xml:space="preserve">Deuteronomy 6:4–7 (ESV) — </w:t>
      </w:r>
      <w:r>
        <w:rPr>
          <w:b/>
          <w:bCs/>
          <w:lang w:val="en"/>
        </w:rPr>
        <w:t>4</w:t>
      </w:r>
      <w:r>
        <w:rPr>
          <w:lang w:val="en"/>
        </w:rPr>
        <w:t xml:space="preserve"> </w:t>
      </w:r>
      <w:r>
        <w:t xml:space="preserve">“Hear, O Israel: The </w:t>
      </w:r>
      <w:r>
        <w:rPr>
          <w:smallCaps/>
        </w:rPr>
        <w:t>Lord</w:t>
      </w:r>
      <w:r>
        <w:t xml:space="preserve"> our God, the </w:t>
      </w:r>
      <w:r>
        <w:rPr>
          <w:smallCaps/>
        </w:rPr>
        <w:t>Lord</w:t>
      </w:r>
      <w:r>
        <w:t xml:space="preserve"> is one. </w:t>
      </w:r>
      <w:r>
        <w:rPr>
          <w:b/>
          <w:bCs/>
          <w:lang w:val="en"/>
        </w:rPr>
        <w:t>5</w:t>
      </w:r>
      <w:r>
        <w:rPr>
          <w:lang w:val="en"/>
        </w:rPr>
        <w:t xml:space="preserve"> </w:t>
      </w:r>
      <w:r>
        <w:t xml:space="preserve">You shall love the </w:t>
      </w:r>
      <w:r>
        <w:rPr>
          <w:smallCaps/>
        </w:rPr>
        <w:t>Lord</w:t>
      </w:r>
      <w:r>
        <w:t xml:space="preserve"> your God with all your heart and with all your soul and with all </w:t>
      </w:r>
      <w:proofErr w:type="spellStart"/>
      <w:r>
        <w:t>your</w:t>
      </w:r>
      <w:proofErr w:type="spellEnd"/>
      <w:r>
        <w:t xml:space="preserve"> might. </w:t>
      </w:r>
      <w:r>
        <w:rPr>
          <w:b/>
          <w:bCs/>
          <w:lang w:val="en"/>
        </w:rPr>
        <w:t>6</w:t>
      </w:r>
      <w:r>
        <w:rPr>
          <w:lang w:val="en"/>
        </w:rPr>
        <w:t xml:space="preserve"> </w:t>
      </w:r>
      <w:r>
        <w:t xml:space="preserve">And these words that I command you today shall be on your heart. </w:t>
      </w:r>
      <w:r>
        <w:rPr>
          <w:b/>
          <w:bCs/>
          <w:lang w:val="en"/>
        </w:rPr>
        <w:t>7</w:t>
      </w:r>
      <w:r>
        <w:rPr>
          <w:lang w:val="en"/>
        </w:rPr>
        <w:t xml:space="preserve"> </w:t>
      </w:r>
      <w:r>
        <w:t xml:space="preserve">You shall teach them diligently to your </w:t>
      </w:r>
      <w:proofErr w:type="gramStart"/>
      <w:r>
        <w:t>children, and</w:t>
      </w:r>
      <w:proofErr w:type="gramEnd"/>
      <w:r>
        <w:t xml:space="preserve"> shall talk of them when you sit in your house, and when you walk by the way, and when you lie down, and when you rise. </w:t>
      </w:r>
    </w:p>
    <w:p w14:paraId="04577501" w14:textId="5A43663B" w:rsidR="00431E8E" w:rsidRDefault="00CF5160" w:rsidP="00844BD7">
      <w:pPr>
        <w:pStyle w:val="NormalWeb"/>
        <w:shd w:val="clear" w:color="auto" w:fill="FFFFFF"/>
        <w:spacing w:before="0" w:beforeAutospacing="0" w:after="240" w:afterAutospacing="0"/>
        <w:rPr>
          <w:rFonts w:ascii="Arial" w:hAnsi="Arial" w:cs="Arial"/>
          <w:color w:val="252525"/>
          <w:shd w:val="clear" w:color="auto" w:fill="FDFDFD"/>
        </w:rPr>
      </w:pPr>
      <w:r>
        <w:rPr>
          <w:rFonts w:ascii="Trebuchet MS" w:hAnsi="Trebuchet MS"/>
          <w:color w:val="252525"/>
          <w:shd w:val="clear" w:color="auto" w:fill="FDFDFD"/>
        </w:rPr>
        <w:t> </w:t>
      </w:r>
      <w:r>
        <w:rPr>
          <w:rFonts w:ascii="Trebuchet MS" w:hAnsi="Trebuchet MS"/>
          <w:color w:val="252525"/>
          <w:shd w:val="clear" w:color="auto" w:fill="FDFDFD"/>
        </w:rPr>
        <w:t>This early article of faith</w:t>
      </w:r>
      <w:r>
        <w:rPr>
          <w:rFonts w:ascii="Trebuchet MS" w:hAnsi="Trebuchet MS"/>
          <w:color w:val="252525"/>
          <w:shd w:val="clear" w:color="auto" w:fill="FDFDFD"/>
        </w:rPr>
        <w:t xml:space="preserve"> establishes the unity of God, the supremacy of God, and the priority of serving God.</w:t>
      </w:r>
    </w:p>
    <w:p w14:paraId="0EB4E19F" w14:textId="180F2279" w:rsidR="00431E8E" w:rsidRPr="00FF708E" w:rsidRDefault="00431E8E" w:rsidP="00844BD7">
      <w:pPr>
        <w:pStyle w:val="NormalWeb"/>
        <w:shd w:val="clear" w:color="auto" w:fill="FFFFFF"/>
        <w:spacing w:before="0" w:beforeAutospacing="0" w:after="240" w:afterAutospacing="0"/>
        <w:rPr>
          <w:rStyle w:val="Strong"/>
          <w:rFonts w:ascii="Arial" w:hAnsi="Arial" w:cs="Arial"/>
          <w:b w:val="0"/>
          <w:color w:val="FF0000"/>
          <w:sz w:val="23"/>
          <w:szCs w:val="23"/>
        </w:rPr>
      </w:pPr>
      <w:r w:rsidRPr="00431E8E">
        <w:rPr>
          <w:rFonts w:ascii="Arial" w:hAnsi="Arial" w:cs="Arial"/>
          <w:b/>
          <w:color w:val="FF0000"/>
          <w:shd w:val="clear" w:color="auto" w:fill="FDFDFD"/>
        </w:rPr>
        <w:t xml:space="preserve">Why </w:t>
      </w:r>
      <w:r w:rsidR="00407DC7">
        <w:rPr>
          <w:rFonts w:ascii="Arial" w:hAnsi="Arial" w:cs="Arial"/>
          <w:b/>
          <w:color w:val="FF0000"/>
          <w:shd w:val="clear" w:color="auto" w:fill="FDFDFD"/>
        </w:rPr>
        <w:t xml:space="preserve">do you think it is </w:t>
      </w:r>
      <w:r w:rsidRPr="00431E8E">
        <w:rPr>
          <w:rFonts w:ascii="Arial" w:hAnsi="Arial" w:cs="Arial"/>
          <w:b/>
          <w:color w:val="FF0000"/>
          <w:shd w:val="clear" w:color="auto" w:fill="FDFDFD"/>
        </w:rPr>
        <w:t>important for a church to have “Articles of faith”?</w:t>
      </w:r>
    </w:p>
    <w:p w14:paraId="5E7762E0" w14:textId="3B311D27" w:rsidR="009B5EE7" w:rsidRPr="007F71AB" w:rsidRDefault="00FF708E" w:rsidP="009B5EE7">
      <w:pPr>
        <w:shd w:val="clear" w:color="auto" w:fill="FFFFFF"/>
        <w:spacing w:after="100" w:afterAutospacing="1" w:line="240" w:lineRule="auto"/>
        <w:rPr>
          <w:rFonts w:ascii="Segoe UI" w:eastAsia="Times New Roman" w:hAnsi="Segoe UI" w:cs="Segoe UI"/>
          <w:b/>
          <w:color w:val="222325"/>
          <w:sz w:val="24"/>
          <w:szCs w:val="21"/>
        </w:rPr>
      </w:pPr>
      <w:r>
        <w:rPr>
          <w:rFonts w:ascii="Segoe UI" w:eastAsia="Times New Roman" w:hAnsi="Segoe UI" w:cs="Segoe UI"/>
          <w:b/>
          <w:color w:val="222325"/>
          <w:sz w:val="24"/>
          <w:szCs w:val="21"/>
        </w:rPr>
        <w:lastRenderedPageBreak/>
        <w:t>3</w:t>
      </w:r>
      <w:r w:rsidR="007F71AB" w:rsidRPr="007F71AB">
        <w:rPr>
          <w:rFonts w:ascii="Segoe UI" w:eastAsia="Times New Roman" w:hAnsi="Segoe UI" w:cs="Segoe UI"/>
          <w:b/>
          <w:color w:val="222325"/>
          <w:sz w:val="24"/>
          <w:szCs w:val="21"/>
        </w:rPr>
        <w:t xml:space="preserve"> Reasons Why A Church Should Have Articles of Faith</w:t>
      </w:r>
    </w:p>
    <w:p w14:paraId="3A218EF4" w14:textId="236CB792" w:rsidR="007F71AB" w:rsidRPr="00F34612" w:rsidRDefault="007F71AB" w:rsidP="007F71AB">
      <w:pPr>
        <w:pStyle w:val="ListParagraph"/>
        <w:numPr>
          <w:ilvl w:val="0"/>
          <w:numId w:val="10"/>
        </w:numPr>
        <w:shd w:val="clear" w:color="auto" w:fill="FFFFFF"/>
        <w:spacing w:after="100" w:afterAutospacing="1" w:line="240" w:lineRule="auto"/>
        <w:ind w:left="360"/>
        <w:rPr>
          <w:rStyle w:val="Emphasis"/>
          <w:rFonts w:ascii="Arial" w:hAnsi="Arial" w:cs="Arial"/>
          <w:b/>
          <w:sz w:val="23"/>
          <w:szCs w:val="23"/>
        </w:rPr>
      </w:pPr>
      <w:r w:rsidRPr="00F34612">
        <w:rPr>
          <w:rStyle w:val="Emphasis"/>
          <w:rFonts w:ascii="Arial" w:hAnsi="Arial" w:cs="Arial"/>
          <w:b/>
          <w:sz w:val="23"/>
          <w:szCs w:val="23"/>
        </w:rPr>
        <w:t>T</w:t>
      </w:r>
      <w:r w:rsidR="00F34612">
        <w:rPr>
          <w:rStyle w:val="Emphasis"/>
          <w:rFonts w:ascii="Arial" w:hAnsi="Arial" w:cs="Arial"/>
          <w:b/>
          <w:sz w:val="23"/>
          <w:szCs w:val="23"/>
        </w:rPr>
        <w:t>o</w:t>
      </w:r>
      <w:r w:rsidRPr="00F34612">
        <w:rPr>
          <w:rStyle w:val="Emphasis"/>
          <w:rFonts w:ascii="Arial" w:hAnsi="Arial" w:cs="Arial"/>
          <w:b/>
          <w:sz w:val="23"/>
          <w:szCs w:val="23"/>
        </w:rPr>
        <w:t xml:space="preserve"> Protect the Gospel  </w:t>
      </w:r>
    </w:p>
    <w:p w14:paraId="3475F2D8" w14:textId="29255880" w:rsidR="007F71AB" w:rsidRDefault="007F71AB" w:rsidP="007F71AB">
      <w:pPr>
        <w:pStyle w:val="ListParagraph"/>
        <w:shd w:val="clear" w:color="auto" w:fill="FFFFFF"/>
        <w:spacing w:after="100" w:afterAutospacing="1" w:line="240" w:lineRule="auto"/>
        <w:ind w:left="360"/>
        <w:rPr>
          <w:rFonts w:ascii="Segoe UI" w:eastAsia="Times New Roman" w:hAnsi="Segoe UI" w:cs="Segoe UI"/>
          <w:color w:val="222325"/>
          <w:sz w:val="21"/>
          <w:szCs w:val="21"/>
        </w:rPr>
      </w:pPr>
      <w:r w:rsidRPr="009B5EE7">
        <w:rPr>
          <w:rFonts w:ascii="Segoe UI" w:eastAsia="Times New Roman" w:hAnsi="Segoe UI" w:cs="Segoe UI"/>
          <w:color w:val="222325"/>
          <w:sz w:val="21"/>
          <w:szCs w:val="21"/>
        </w:rPr>
        <w:t>The statement protects the gospel when it properly defines</w:t>
      </w:r>
      <w:r>
        <w:rPr>
          <w:rFonts w:ascii="Segoe UI" w:eastAsia="Times New Roman" w:hAnsi="Segoe UI" w:cs="Segoe UI"/>
          <w:color w:val="222325"/>
          <w:sz w:val="21"/>
          <w:szCs w:val="21"/>
        </w:rPr>
        <w:t xml:space="preserve"> what</w:t>
      </w:r>
      <w:r w:rsidRPr="009B5EE7">
        <w:rPr>
          <w:rFonts w:ascii="Segoe UI" w:eastAsia="Times New Roman" w:hAnsi="Segoe UI" w:cs="Segoe UI"/>
          <w:color w:val="222325"/>
          <w:sz w:val="21"/>
          <w:szCs w:val="21"/>
        </w:rPr>
        <w:t xml:space="preserve"> the Good News.  But it also protects the gospel when it properly defines doctrinal positions touching the gospel.  For example, a good statement of faith takes care to state that baptism does not cause regeneration.  </w:t>
      </w:r>
      <w:r>
        <w:rPr>
          <w:rFonts w:ascii="Segoe UI" w:eastAsia="Times New Roman" w:hAnsi="Segoe UI" w:cs="Segoe UI"/>
          <w:color w:val="222325"/>
          <w:sz w:val="21"/>
          <w:szCs w:val="21"/>
        </w:rPr>
        <w:t>It might also</w:t>
      </w:r>
      <w:r w:rsidRPr="009B5EE7">
        <w:rPr>
          <w:rFonts w:ascii="Segoe UI" w:eastAsia="Times New Roman" w:hAnsi="Segoe UI" w:cs="Segoe UI"/>
          <w:color w:val="222325"/>
          <w:sz w:val="21"/>
          <w:szCs w:val="21"/>
        </w:rPr>
        <w:t xml:space="preserve"> help people see that a doctrine like the Trinity matters immensely for our understanding of the Good News and the role each Person in the Trinity plays in redemption.  The protection of the gospel requires we define other key doctrinal positions that bear upon the gospel but are not themselves the gospel.</w:t>
      </w:r>
    </w:p>
    <w:p w14:paraId="5D652CFB" w14:textId="77777777" w:rsidR="00844BD7" w:rsidRDefault="00844BD7" w:rsidP="007F71AB">
      <w:pPr>
        <w:pStyle w:val="NormalWeb"/>
        <w:numPr>
          <w:ilvl w:val="0"/>
          <w:numId w:val="10"/>
        </w:numPr>
        <w:shd w:val="clear" w:color="auto" w:fill="FFFFFF"/>
        <w:spacing w:before="0" w:beforeAutospacing="0" w:after="0" w:afterAutospacing="0"/>
        <w:ind w:left="360"/>
        <w:rPr>
          <w:rFonts w:ascii="Arial" w:hAnsi="Arial" w:cs="Arial"/>
          <w:color w:val="252525"/>
          <w:sz w:val="23"/>
          <w:szCs w:val="23"/>
        </w:rPr>
      </w:pPr>
      <w:r>
        <w:rPr>
          <w:rStyle w:val="Emphasis"/>
          <w:rFonts w:ascii="Arial" w:hAnsi="Arial" w:cs="Arial"/>
          <w:b/>
          <w:bCs/>
          <w:color w:val="252525"/>
          <w:sz w:val="23"/>
          <w:szCs w:val="23"/>
        </w:rPr>
        <w:t>To Promote Unity among Church Members</w:t>
      </w:r>
    </w:p>
    <w:p w14:paraId="0D7B8755" w14:textId="77777777" w:rsidR="00844BD7" w:rsidRDefault="00844BD7" w:rsidP="009B5EE7">
      <w:pPr>
        <w:pStyle w:val="NormalWeb"/>
        <w:shd w:val="clear" w:color="auto" w:fill="FFFFFF"/>
        <w:spacing w:before="0" w:beforeAutospacing="0" w:after="240" w:afterAutospacing="0"/>
        <w:ind w:firstLine="360"/>
        <w:rPr>
          <w:rFonts w:ascii="Arial" w:hAnsi="Arial" w:cs="Arial"/>
          <w:color w:val="252525"/>
          <w:sz w:val="23"/>
          <w:szCs w:val="23"/>
        </w:rPr>
      </w:pPr>
      <w:r>
        <w:rPr>
          <w:rFonts w:ascii="Arial" w:hAnsi="Arial" w:cs="Arial"/>
          <w:color w:val="252525"/>
          <w:sz w:val="23"/>
          <w:szCs w:val="23"/>
        </w:rPr>
        <w:t>A statement of faith will promote unity among members. It</w:t>
      </w:r>
    </w:p>
    <w:p w14:paraId="57037BCE" w14:textId="77777777" w:rsidR="00844BD7" w:rsidRDefault="00844BD7" w:rsidP="00844BD7">
      <w:pPr>
        <w:pStyle w:val="nth-child-1"/>
        <w:numPr>
          <w:ilvl w:val="0"/>
          <w:numId w:val="2"/>
        </w:numPr>
        <w:shd w:val="clear" w:color="auto" w:fill="FFFFFF"/>
        <w:rPr>
          <w:rFonts w:ascii="Arial" w:hAnsi="Arial" w:cs="Arial"/>
          <w:color w:val="252525"/>
          <w:sz w:val="23"/>
          <w:szCs w:val="23"/>
        </w:rPr>
      </w:pPr>
      <w:r>
        <w:rPr>
          <w:rFonts w:ascii="Arial" w:hAnsi="Arial" w:cs="Arial"/>
          <w:color w:val="252525"/>
          <w:sz w:val="23"/>
          <w:szCs w:val="23"/>
        </w:rPr>
        <w:t>protects the teaching of elders against subjective interpretations of Scripture.</w:t>
      </w:r>
    </w:p>
    <w:p w14:paraId="3BB162F4" w14:textId="77777777" w:rsidR="00844BD7" w:rsidRDefault="00844BD7" w:rsidP="00844BD7">
      <w:pPr>
        <w:pStyle w:val="nth-child-2"/>
        <w:numPr>
          <w:ilvl w:val="0"/>
          <w:numId w:val="2"/>
        </w:numPr>
        <w:shd w:val="clear" w:color="auto" w:fill="FFFFFF"/>
        <w:rPr>
          <w:rFonts w:ascii="Arial" w:hAnsi="Arial" w:cs="Arial"/>
          <w:color w:val="252525"/>
          <w:sz w:val="23"/>
          <w:szCs w:val="23"/>
        </w:rPr>
      </w:pPr>
      <w:r>
        <w:rPr>
          <w:rFonts w:ascii="Arial" w:hAnsi="Arial" w:cs="Arial"/>
          <w:color w:val="252525"/>
          <w:sz w:val="23"/>
          <w:szCs w:val="23"/>
        </w:rPr>
        <w:t>establishes doctrinal essentials (and distinctives).</w:t>
      </w:r>
    </w:p>
    <w:p w14:paraId="1F2E11AB" w14:textId="77777777" w:rsidR="00844BD7" w:rsidRDefault="00844BD7" w:rsidP="00844BD7">
      <w:pPr>
        <w:pStyle w:val="nth-child-3"/>
        <w:numPr>
          <w:ilvl w:val="0"/>
          <w:numId w:val="2"/>
        </w:numPr>
        <w:shd w:val="clear" w:color="auto" w:fill="FFFFFF"/>
        <w:rPr>
          <w:rFonts w:ascii="Arial" w:hAnsi="Arial" w:cs="Arial"/>
          <w:color w:val="252525"/>
          <w:sz w:val="23"/>
          <w:szCs w:val="23"/>
        </w:rPr>
      </w:pPr>
      <w:r>
        <w:rPr>
          <w:rFonts w:ascii="Arial" w:hAnsi="Arial" w:cs="Arial"/>
          <w:color w:val="252525"/>
          <w:sz w:val="23"/>
          <w:szCs w:val="23"/>
        </w:rPr>
        <w:t>provides unifying language to explain complex doctrinal truths.</w:t>
      </w:r>
    </w:p>
    <w:p w14:paraId="5972AD34" w14:textId="77777777" w:rsidR="00844BD7" w:rsidRDefault="00844BD7" w:rsidP="00844BD7">
      <w:pPr>
        <w:pStyle w:val="nth-child-5"/>
        <w:numPr>
          <w:ilvl w:val="0"/>
          <w:numId w:val="2"/>
        </w:numPr>
        <w:shd w:val="clear" w:color="auto" w:fill="FFFFFF"/>
        <w:rPr>
          <w:rFonts w:ascii="Arial" w:hAnsi="Arial" w:cs="Arial"/>
          <w:color w:val="252525"/>
          <w:sz w:val="23"/>
          <w:szCs w:val="23"/>
        </w:rPr>
      </w:pPr>
      <w:r>
        <w:rPr>
          <w:rFonts w:ascii="Arial" w:hAnsi="Arial" w:cs="Arial"/>
          <w:color w:val="252525"/>
          <w:sz w:val="23"/>
          <w:szCs w:val="23"/>
        </w:rPr>
        <w:t>identifies what doctrines and distinctives are (and are not) primary to the identity of the church.</w:t>
      </w:r>
    </w:p>
    <w:p w14:paraId="7C27850E" w14:textId="77777777" w:rsidR="00844BD7" w:rsidRDefault="00844BD7" w:rsidP="007F71AB">
      <w:pPr>
        <w:pStyle w:val="NormalWeb"/>
        <w:numPr>
          <w:ilvl w:val="0"/>
          <w:numId w:val="10"/>
        </w:numPr>
        <w:shd w:val="clear" w:color="auto" w:fill="FFFFFF"/>
        <w:spacing w:before="0" w:beforeAutospacing="0" w:after="0" w:afterAutospacing="0"/>
        <w:ind w:left="360"/>
        <w:rPr>
          <w:rFonts w:ascii="Arial" w:hAnsi="Arial" w:cs="Arial"/>
          <w:color w:val="252525"/>
          <w:sz w:val="23"/>
          <w:szCs w:val="23"/>
        </w:rPr>
      </w:pPr>
      <w:r>
        <w:rPr>
          <w:rStyle w:val="Emphasis"/>
          <w:rFonts w:ascii="Arial" w:hAnsi="Arial" w:cs="Arial"/>
          <w:b/>
          <w:bCs/>
          <w:color w:val="252525"/>
          <w:sz w:val="23"/>
          <w:szCs w:val="23"/>
        </w:rPr>
        <w:t>To Protect the Future of the Church</w:t>
      </w:r>
    </w:p>
    <w:p w14:paraId="13286E6A" w14:textId="717DDEFD" w:rsidR="00844BD7" w:rsidRDefault="00844BD7" w:rsidP="009B5EE7">
      <w:pPr>
        <w:pStyle w:val="NormalWeb"/>
        <w:shd w:val="clear" w:color="auto" w:fill="FFFFFF"/>
        <w:spacing w:before="0" w:beforeAutospacing="0" w:after="240" w:afterAutospacing="0"/>
        <w:ind w:firstLine="360"/>
        <w:rPr>
          <w:rFonts w:ascii="Arial" w:hAnsi="Arial" w:cs="Arial"/>
          <w:color w:val="252525"/>
          <w:sz w:val="23"/>
          <w:szCs w:val="23"/>
        </w:rPr>
      </w:pPr>
      <w:r>
        <w:rPr>
          <w:rFonts w:ascii="Arial" w:hAnsi="Arial" w:cs="Arial"/>
          <w:color w:val="252525"/>
          <w:sz w:val="23"/>
          <w:szCs w:val="23"/>
        </w:rPr>
        <w:t>A statement of faith will protect the future of the church. It</w:t>
      </w:r>
      <w:r w:rsidR="00FF708E">
        <w:rPr>
          <w:rFonts w:ascii="Arial" w:hAnsi="Arial" w:cs="Arial"/>
          <w:color w:val="252525"/>
          <w:sz w:val="23"/>
          <w:szCs w:val="23"/>
        </w:rPr>
        <w:t xml:space="preserve"> will:</w:t>
      </w:r>
    </w:p>
    <w:p w14:paraId="11208398" w14:textId="35E8BB93" w:rsidR="00844BD7" w:rsidRDefault="00844BD7" w:rsidP="00844BD7">
      <w:pPr>
        <w:pStyle w:val="nth-child-1"/>
        <w:numPr>
          <w:ilvl w:val="0"/>
          <w:numId w:val="3"/>
        </w:numPr>
        <w:shd w:val="clear" w:color="auto" w:fill="FFFFFF"/>
        <w:rPr>
          <w:rFonts w:ascii="Arial" w:hAnsi="Arial" w:cs="Arial"/>
          <w:color w:val="252525"/>
          <w:sz w:val="23"/>
          <w:szCs w:val="23"/>
        </w:rPr>
      </w:pPr>
      <w:r>
        <w:rPr>
          <w:rFonts w:ascii="Arial" w:hAnsi="Arial" w:cs="Arial"/>
          <w:color w:val="252525"/>
          <w:sz w:val="23"/>
          <w:szCs w:val="23"/>
        </w:rPr>
        <w:t>establish benchmark standards for the selection of teachers.</w:t>
      </w:r>
    </w:p>
    <w:p w14:paraId="276522B4" w14:textId="4E6EE628" w:rsidR="00844BD7" w:rsidRDefault="00844BD7" w:rsidP="00844BD7">
      <w:pPr>
        <w:pStyle w:val="nth-child-2"/>
        <w:numPr>
          <w:ilvl w:val="0"/>
          <w:numId w:val="3"/>
        </w:numPr>
        <w:shd w:val="clear" w:color="auto" w:fill="FFFFFF"/>
        <w:rPr>
          <w:rFonts w:ascii="Arial" w:hAnsi="Arial" w:cs="Arial"/>
          <w:color w:val="252525"/>
          <w:sz w:val="23"/>
          <w:szCs w:val="23"/>
        </w:rPr>
      </w:pPr>
      <w:r>
        <w:rPr>
          <w:rFonts w:ascii="Arial" w:hAnsi="Arial" w:cs="Arial"/>
          <w:color w:val="252525"/>
          <w:sz w:val="23"/>
          <w:szCs w:val="23"/>
        </w:rPr>
        <w:t>fortif</w:t>
      </w:r>
      <w:r w:rsidR="00FF708E">
        <w:rPr>
          <w:rFonts w:ascii="Arial" w:hAnsi="Arial" w:cs="Arial"/>
          <w:color w:val="252525"/>
          <w:sz w:val="23"/>
          <w:szCs w:val="23"/>
        </w:rPr>
        <w:t>y</w:t>
      </w:r>
      <w:r>
        <w:rPr>
          <w:rFonts w:ascii="Arial" w:hAnsi="Arial" w:cs="Arial"/>
          <w:color w:val="252525"/>
          <w:sz w:val="23"/>
          <w:szCs w:val="23"/>
        </w:rPr>
        <w:t xml:space="preserve"> the church against shifting cultural and denominational beliefs.</w:t>
      </w:r>
    </w:p>
    <w:p w14:paraId="6DF12DFA" w14:textId="0F806C72" w:rsidR="00844BD7" w:rsidRDefault="00844BD7" w:rsidP="00844BD7">
      <w:pPr>
        <w:pStyle w:val="nth-child-3"/>
        <w:numPr>
          <w:ilvl w:val="0"/>
          <w:numId w:val="3"/>
        </w:numPr>
        <w:shd w:val="clear" w:color="auto" w:fill="FFFFFF"/>
        <w:rPr>
          <w:rFonts w:ascii="Arial" w:hAnsi="Arial" w:cs="Arial"/>
          <w:color w:val="252525"/>
          <w:sz w:val="23"/>
          <w:szCs w:val="23"/>
        </w:rPr>
      </w:pPr>
      <w:r>
        <w:rPr>
          <w:rFonts w:ascii="Arial" w:hAnsi="Arial" w:cs="Arial"/>
          <w:color w:val="252525"/>
          <w:sz w:val="23"/>
          <w:szCs w:val="23"/>
        </w:rPr>
        <w:t>train potential members in basic Christian doctrine and distinctives of the church.</w:t>
      </w:r>
    </w:p>
    <w:p w14:paraId="587DC0D0" w14:textId="53C74068" w:rsidR="00844BD7" w:rsidRDefault="00844BD7" w:rsidP="00844BD7">
      <w:pPr>
        <w:pStyle w:val="nth-child-4"/>
        <w:numPr>
          <w:ilvl w:val="0"/>
          <w:numId w:val="3"/>
        </w:numPr>
        <w:shd w:val="clear" w:color="auto" w:fill="FFFFFF"/>
        <w:rPr>
          <w:rFonts w:ascii="Arial" w:hAnsi="Arial" w:cs="Arial"/>
          <w:color w:val="252525"/>
          <w:sz w:val="23"/>
          <w:szCs w:val="23"/>
        </w:rPr>
      </w:pPr>
      <w:r>
        <w:rPr>
          <w:rFonts w:ascii="Arial" w:hAnsi="Arial" w:cs="Arial"/>
          <w:color w:val="252525"/>
          <w:sz w:val="23"/>
          <w:szCs w:val="23"/>
        </w:rPr>
        <w:t>become a tool in the discipline process for those promoting false doctrine.</w:t>
      </w:r>
    </w:p>
    <w:p w14:paraId="4C616980" w14:textId="73FFE5A6" w:rsidR="00F17376" w:rsidRDefault="001F1EEE" w:rsidP="00F17376">
      <w:pPr>
        <w:spacing w:after="0"/>
        <w:rPr>
          <w:b/>
          <w:color w:val="000000" w:themeColor="text1"/>
          <w:sz w:val="24"/>
        </w:rPr>
      </w:pPr>
      <w:r w:rsidRPr="001F1EEE">
        <w:rPr>
          <w:b/>
          <w:noProof/>
          <w:color w:val="000000" w:themeColor="text1"/>
          <w:sz w:val="24"/>
        </w:rPr>
        <mc:AlternateContent>
          <mc:Choice Requires="wps">
            <w:drawing>
              <wp:anchor distT="45720" distB="45720" distL="114300" distR="114300" simplePos="0" relativeHeight="251659264" behindDoc="1" locked="0" layoutInCell="1" allowOverlap="1" wp14:anchorId="1C1FA52D" wp14:editId="73737E0E">
                <wp:simplePos x="0" y="0"/>
                <wp:positionH relativeFrom="column">
                  <wp:posOffset>2901315</wp:posOffset>
                </wp:positionH>
                <wp:positionV relativeFrom="paragraph">
                  <wp:posOffset>209550</wp:posOffset>
                </wp:positionV>
                <wp:extent cx="3541395" cy="2919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2919730"/>
                        </a:xfrm>
                        <a:prstGeom prst="rect">
                          <a:avLst/>
                        </a:prstGeom>
                        <a:noFill/>
                        <a:ln w="9525">
                          <a:noFill/>
                          <a:miter lim="800000"/>
                          <a:headEnd/>
                          <a:tailEnd/>
                        </a:ln>
                      </wps:spPr>
                      <wps:txbx>
                        <w:txbxContent>
                          <w:p w14:paraId="3247A033" w14:textId="4A8A11AA" w:rsidR="001F1EEE" w:rsidRPr="001F1EEE" w:rsidRDefault="001F1EEE" w:rsidP="001F1EEE">
                            <w:pPr>
                              <w:spacing w:after="0"/>
                              <w:ind w:left="360"/>
                              <w:rPr>
                                <w:color w:val="000000" w:themeColor="text1"/>
                                <w:sz w:val="24"/>
                              </w:rPr>
                            </w:pPr>
                            <w:r w:rsidRPr="001F1EEE">
                              <w:rPr>
                                <w:color w:val="000000" w:themeColor="text1"/>
                                <w:sz w:val="24"/>
                              </w:rPr>
                              <w:t xml:space="preserve">13. </w:t>
                            </w:r>
                            <w:r>
                              <w:rPr>
                                <w:color w:val="000000" w:themeColor="text1"/>
                                <w:sz w:val="24"/>
                              </w:rPr>
                              <w:t xml:space="preserve"> </w:t>
                            </w:r>
                            <w:r w:rsidRPr="001F1EEE">
                              <w:rPr>
                                <w:color w:val="000000" w:themeColor="text1"/>
                                <w:sz w:val="24"/>
                              </w:rPr>
                              <w:t>Of the Church</w:t>
                            </w:r>
                          </w:p>
                          <w:p w14:paraId="00D99587" w14:textId="2DD47DC0" w:rsidR="001F1EEE" w:rsidRPr="001F1EEE" w:rsidRDefault="001F1EEE" w:rsidP="001F1EEE">
                            <w:pPr>
                              <w:spacing w:after="0"/>
                              <w:ind w:left="360"/>
                              <w:rPr>
                                <w:color w:val="000000" w:themeColor="text1"/>
                                <w:sz w:val="24"/>
                              </w:rPr>
                            </w:pPr>
                            <w:r w:rsidRPr="001F1EEE">
                              <w:rPr>
                                <w:color w:val="000000" w:themeColor="text1"/>
                                <w:sz w:val="24"/>
                              </w:rPr>
                              <w:t xml:space="preserve">14. </w:t>
                            </w:r>
                            <w:r>
                              <w:rPr>
                                <w:color w:val="000000" w:themeColor="text1"/>
                                <w:sz w:val="24"/>
                              </w:rPr>
                              <w:t xml:space="preserve"> </w:t>
                            </w:r>
                            <w:r w:rsidRPr="001F1EEE">
                              <w:rPr>
                                <w:color w:val="000000" w:themeColor="text1"/>
                                <w:sz w:val="24"/>
                              </w:rPr>
                              <w:t>Of the Ordinances</w:t>
                            </w:r>
                          </w:p>
                          <w:p w14:paraId="364A1D15" w14:textId="5B577047" w:rsidR="001F1EEE" w:rsidRPr="001F1EEE" w:rsidRDefault="001F1EEE" w:rsidP="001F1EEE">
                            <w:pPr>
                              <w:spacing w:after="0"/>
                              <w:ind w:left="360"/>
                              <w:rPr>
                                <w:color w:val="000000" w:themeColor="text1"/>
                                <w:sz w:val="24"/>
                              </w:rPr>
                            </w:pPr>
                            <w:r>
                              <w:rPr>
                                <w:color w:val="000000" w:themeColor="text1"/>
                                <w:sz w:val="24"/>
                              </w:rPr>
                              <w:t xml:space="preserve">15.  </w:t>
                            </w:r>
                            <w:r w:rsidRPr="001F1EEE">
                              <w:rPr>
                                <w:color w:val="000000" w:themeColor="text1"/>
                                <w:sz w:val="24"/>
                              </w:rPr>
                              <w:t>Of the Lord’s Day</w:t>
                            </w:r>
                          </w:p>
                          <w:p w14:paraId="544A7B95" w14:textId="0F7C5144" w:rsidR="001F1EEE" w:rsidRPr="001F1EEE" w:rsidRDefault="001F1EEE" w:rsidP="001F1EEE">
                            <w:pPr>
                              <w:spacing w:after="0"/>
                              <w:ind w:left="360"/>
                              <w:rPr>
                                <w:color w:val="000000" w:themeColor="text1"/>
                                <w:sz w:val="24"/>
                              </w:rPr>
                            </w:pPr>
                            <w:r>
                              <w:rPr>
                                <w:color w:val="000000" w:themeColor="text1"/>
                                <w:sz w:val="24"/>
                              </w:rPr>
                              <w:t xml:space="preserve">16.  </w:t>
                            </w:r>
                            <w:r w:rsidRPr="001F1EEE">
                              <w:rPr>
                                <w:color w:val="000000" w:themeColor="text1"/>
                                <w:sz w:val="24"/>
                              </w:rPr>
                              <w:t>Of the Security of the Saints</w:t>
                            </w:r>
                          </w:p>
                          <w:p w14:paraId="4873D6F9" w14:textId="11E944DD" w:rsidR="001F1EEE" w:rsidRPr="001F1EEE" w:rsidRDefault="001F1EEE" w:rsidP="001F1EEE">
                            <w:pPr>
                              <w:spacing w:after="0"/>
                              <w:ind w:left="360"/>
                              <w:rPr>
                                <w:color w:val="000000" w:themeColor="text1"/>
                                <w:sz w:val="24"/>
                              </w:rPr>
                            </w:pPr>
                            <w:r>
                              <w:rPr>
                                <w:color w:val="000000" w:themeColor="text1"/>
                                <w:sz w:val="24"/>
                              </w:rPr>
                              <w:t xml:space="preserve">17.  </w:t>
                            </w:r>
                            <w:r w:rsidRPr="001F1EEE">
                              <w:rPr>
                                <w:color w:val="000000" w:themeColor="text1"/>
                                <w:sz w:val="24"/>
                              </w:rPr>
                              <w:t>Of the Righteous and the Wicked</w:t>
                            </w:r>
                          </w:p>
                          <w:p w14:paraId="1F0AF21D" w14:textId="2052966F" w:rsidR="001F1EEE" w:rsidRPr="001F1EEE" w:rsidRDefault="001F1EEE" w:rsidP="001F1EEE">
                            <w:pPr>
                              <w:spacing w:after="0"/>
                              <w:ind w:left="360"/>
                              <w:rPr>
                                <w:color w:val="000000" w:themeColor="text1"/>
                                <w:sz w:val="24"/>
                              </w:rPr>
                            </w:pPr>
                            <w:r>
                              <w:rPr>
                                <w:color w:val="000000" w:themeColor="text1"/>
                                <w:sz w:val="24"/>
                              </w:rPr>
                              <w:t xml:space="preserve">18.  </w:t>
                            </w:r>
                            <w:r w:rsidRPr="001F1EEE">
                              <w:rPr>
                                <w:color w:val="000000" w:themeColor="text1"/>
                                <w:sz w:val="24"/>
                              </w:rPr>
                              <w:t>Of the Second Coming of Christ</w:t>
                            </w:r>
                          </w:p>
                          <w:p w14:paraId="01F70C58" w14:textId="26C4682C" w:rsidR="001F1EEE" w:rsidRPr="001F1EEE" w:rsidRDefault="001F1EEE" w:rsidP="001F1EEE">
                            <w:pPr>
                              <w:spacing w:after="0"/>
                              <w:ind w:left="360"/>
                              <w:rPr>
                                <w:color w:val="000000" w:themeColor="text1"/>
                                <w:sz w:val="24"/>
                              </w:rPr>
                            </w:pPr>
                            <w:r>
                              <w:rPr>
                                <w:color w:val="000000" w:themeColor="text1"/>
                                <w:sz w:val="24"/>
                              </w:rPr>
                              <w:t xml:space="preserve">19.  </w:t>
                            </w:r>
                            <w:r w:rsidRPr="001F1EEE">
                              <w:rPr>
                                <w:color w:val="000000" w:themeColor="text1"/>
                                <w:sz w:val="24"/>
                              </w:rPr>
                              <w:t>Of the Resurrection</w:t>
                            </w:r>
                          </w:p>
                          <w:p w14:paraId="7DA13C38" w14:textId="09DC0356" w:rsidR="001F1EEE" w:rsidRPr="001F1EEE" w:rsidRDefault="001F1EEE" w:rsidP="001F1EEE">
                            <w:pPr>
                              <w:spacing w:after="0"/>
                              <w:ind w:left="360"/>
                              <w:rPr>
                                <w:color w:val="000000" w:themeColor="text1"/>
                                <w:sz w:val="24"/>
                              </w:rPr>
                            </w:pPr>
                            <w:r>
                              <w:rPr>
                                <w:color w:val="000000" w:themeColor="text1"/>
                                <w:sz w:val="24"/>
                              </w:rPr>
                              <w:t xml:space="preserve">20.  </w:t>
                            </w:r>
                            <w:r w:rsidRPr="001F1EEE">
                              <w:rPr>
                                <w:color w:val="000000" w:themeColor="text1"/>
                                <w:sz w:val="24"/>
                              </w:rPr>
                              <w:t>Of Civil Government</w:t>
                            </w:r>
                          </w:p>
                          <w:p w14:paraId="2D902FA7" w14:textId="7D49F1D2" w:rsidR="001F1EEE" w:rsidRPr="001F1EEE" w:rsidRDefault="001F1EEE" w:rsidP="001F1EEE">
                            <w:pPr>
                              <w:spacing w:after="0"/>
                              <w:ind w:left="360"/>
                              <w:rPr>
                                <w:color w:val="000000" w:themeColor="text1"/>
                                <w:sz w:val="24"/>
                              </w:rPr>
                            </w:pPr>
                            <w:r>
                              <w:rPr>
                                <w:color w:val="000000" w:themeColor="text1"/>
                                <w:sz w:val="24"/>
                              </w:rPr>
                              <w:t xml:space="preserve">21.  </w:t>
                            </w:r>
                            <w:r w:rsidRPr="001F1EEE">
                              <w:rPr>
                                <w:color w:val="000000" w:themeColor="text1"/>
                                <w:sz w:val="24"/>
                              </w:rPr>
                              <w:t>Of Christian Education</w:t>
                            </w:r>
                          </w:p>
                          <w:p w14:paraId="0F80D517" w14:textId="38FD9542" w:rsidR="001F1EEE" w:rsidRPr="001F1EEE" w:rsidRDefault="001F1EEE" w:rsidP="001F1EEE">
                            <w:pPr>
                              <w:spacing w:after="0"/>
                              <w:ind w:left="360"/>
                              <w:rPr>
                                <w:color w:val="000000" w:themeColor="text1"/>
                                <w:sz w:val="24"/>
                              </w:rPr>
                            </w:pPr>
                            <w:r>
                              <w:rPr>
                                <w:color w:val="000000" w:themeColor="text1"/>
                                <w:sz w:val="24"/>
                              </w:rPr>
                              <w:t xml:space="preserve">22.  </w:t>
                            </w:r>
                            <w:r w:rsidRPr="001F1EEE">
                              <w:rPr>
                                <w:color w:val="000000" w:themeColor="text1"/>
                                <w:sz w:val="24"/>
                              </w:rPr>
                              <w:t>Of Social Service</w:t>
                            </w:r>
                          </w:p>
                          <w:p w14:paraId="5C7B8867" w14:textId="45017B35" w:rsidR="001F1EEE" w:rsidRPr="001F1EEE" w:rsidRDefault="001F1EEE" w:rsidP="001F1EEE">
                            <w:pPr>
                              <w:spacing w:after="0"/>
                              <w:ind w:left="360"/>
                              <w:rPr>
                                <w:color w:val="000000" w:themeColor="text1"/>
                                <w:sz w:val="24"/>
                              </w:rPr>
                            </w:pPr>
                            <w:r>
                              <w:rPr>
                                <w:color w:val="000000" w:themeColor="text1"/>
                                <w:sz w:val="24"/>
                              </w:rPr>
                              <w:t xml:space="preserve">23.  </w:t>
                            </w:r>
                            <w:r w:rsidRPr="001F1EEE">
                              <w:rPr>
                                <w:color w:val="000000" w:themeColor="text1"/>
                                <w:sz w:val="24"/>
                              </w:rPr>
                              <w:t>Of Human Sexuality</w:t>
                            </w:r>
                          </w:p>
                          <w:p w14:paraId="0A2CC857" w14:textId="77DA3A5A" w:rsidR="001F1EEE" w:rsidRPr="001F1EEE" w:rsidRDefault="001F1EEE" w:rsidP="001F1EEE">
                            <w:pPr>
                              <w:spacing w:after="0"/>
                              <w:ind w:left="360"/>
                              <w:rPr>
                                <w:color w:val="000000" w:themeColor="text1"/>
                                <w:sz w:val="24"/>
                              </w:rPr>
                            </w:pPr>
                            <w:r>
                              <w:rPr>
                                <w:color w:val="000000" w:themeColor="text1"/>
                                <w:sz w:val="24"/>
                              </w:rPr>
                              <w:t xml:space="preserve">24.  </w:t>
                            </w:r>
                            <w:r w:rsidRPr="001F1EEE">
                              <w:rPr>
                                <w:color w:val="000000" w:themeColor="text1"/>
                                <w:sz w:val="24"/>
                              </w:rPr>
                              <w:t>Of Abortion</w:t>
                            </w:r>
                          </w:p>
                          <w:p w14:paraId="0071916C" w14:textId="1CBEC06B" w:rsidR="001F1EEE" w:rsidRDefault="001F1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FA52D" id="_x0000_t202" coordsize="21600,21600" o:spt="202" path="m,l,21600r21600,l21600,xe">
                <v:stroke joinstyle="miter"/>
                <v:path gradientshapeok="t" o:connecttype="rect"/>
              </v:shapetype>
              <v:shape id="Text Box 2" o:spid="_x0000_s1026" type="#_x0000_t202" style="position:absolute;margin-left:228.45pt;margin-top:16.5pt;width:278.85pt;height:22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suDgIAAPUDAAAOAAAAZHJzL2Uyb0RvYy54bWysU11v2yAUfZ+0/4B4Xxw7ydJYIVXXrtOk&#10;7kNq9wMIxjEacBmQ2Nmv7wWnabS9TfODBdx7D/ece1hfD0aTg/RBgWW0nEwpkVZAo+yO0R9P9++u&#10;KAmR24ZrsJLRowz0evP2zbp3taygA91ITxDEhrp3jHYxurooguik4WECTloMtuANj7j1u6LxvEd0&#10;o4tqOn1f9OAb50HIEPD0bgzSTcZvWynit7YNMhLNKPYW89/n/zb9i82a1zvPXafEqQ3+D10Yrixe&#10;eoa645GTvVd/QRklPARo40SAKaBtlZCZA7Ipp3+weey4k5kLihPcWabw/2DF18N3T1TDaFUuKbHc&#10;4JCe5BDJBxhIlfTpXagx7dFhYhzwGOecuQb3AOJnIBZuO2538sZ76DvJG+yvTJXFRemIExLItv8C&#10;DV7D9xEy0NB6k8RDOQii45yO59mkVgQezhbzcrZaUCIwVq3K1XKWp1fw+qXc+RA/STAkLRj1OPwM&#10;zw8PIaZ2eP2Skm6zcK+0zgbQlvSMrhbVIhdcRIyK6E+tDKNX0/SNjkksP9omF0eu9LjGC7Q90U5M&#10;R85x2A6YmLTYQnNEATyMPsR3g4sO/G9KevQgo+HXnntJif5sUcRVOZ8n0+bNfLGscOMvI9vLCLcC&#10;oRiNlIzL25iNPnK9QbFblWV47eTUK3orq3N6B8m8l/uc9fpaN88AAAD//wMAUEsDBBQABgAIAAAA&#10;IQC3ODSe3wAAAAsBAAAPAAAAZHJzL2Rvd25yZXYueG1sTI/LTsMwEEX3SPyDNUjsqN02jZo0ToVA&#10;bEGUh9SdG0+TiHgcxW4T/p7pii5H9+jOucV2cp044xBaTxrmMwUCqfK2pVrD58fLwxpEiIas6Tyh&#10;hl8MsC1vbwqTWz/SO553sRZcQiE3GpoY+1zKUDXoTJj5Homzox+ciXwOtbSDGbncdXKhVCqdaYk/&#10;NKbHpwarn93Jafh6Pe6/E/VWP7tVP/pJSXKZ1Pr+bnrcgIg4xX8YLvqsDiU7HfyJbBCdhmSVZoxq&#10;WC550wVQ8yQFceAoW6xBloW83lD+AQAA//8DAFBLAQItABQABgAIAAAAIQC2gziS/gAAAOEBAAAT&#10;AAAAAAAAAAAAAAAAAAAAAABbQ29udGVudF9UeXBlc10ueG1sUEsBAi0AFAAGAAgAAAAhADj9If/W&#10;AAAAlAEAAAsAAAAAAAAAAAAAAAAALwEAAF9yZWxzLy5yZWxzUEsBAi0AFAAGAAgAAAAhADXiqy4O&#10;AgAA9QMAAA4AAAAAAAAAAAAAAAAALgIAAGRycy9lMm9Eb2MueG1sUEsBAi0AFAAGAAgAAAAhALc4&#10;NJ7fAAAACwEAAA8AAAAAAAAAAAAAAAAAaAQAAGRycy9kb3ducmV2LnhtbFBLBQYAAAAABAAEAPMA&#10;AAB0BQAAAAA=&#10;" filled="f" stroked="f">
                <v:textbox>
                  <w:txbxContent>
                    <w:p w14:paraId="3247A033" w14:textId="4A8A11AA" w:rsidR="001F1EEE" w:rsidRPr="001F1EEE" w:rsidRDefault="001F1EEE" w:rsidP="001F1EEE">
                      <w:pPr>
                        <w:spacing w:after="0"/>
                        <w:ind w:left="360"/>
                        <w:rPr>
                          <w:color w:val="000000" w:themeColor="text1"/>
                          <w:sz w:val="24"/>
                        </w:rPr>
                      </w:pPr>
                      <w:r w:rsidRPr="001F1EEE">
                        <w:rPr>
                          <w:color w:val="000000" w:themeColor="text1"/>
                          <w:sz w:val="24"/>
                        </w:rPr>
                        <w:t xml:space="preserve">13. </w:t>
                      </w:r>
                      <w:r>
                        <w:rPr>
                          <w:color w:val="000000" w:themeColor="text1"/>
                          <w:sz w:val="24"/>
                        </w:rPr>
                        <w:t xml:space="preserve"> </w:t>
                      </w:r>
                      <w:r w:rsidRPr="001F1EEE">
                        <w:rPr>
                          <w:color w:val="000000" w:themeColor="text1"/>
                          <w:sz w:val="24"/>
                        </w:rPr>
                        <w:t>Of the Church</w:t>
                      </w:r>
                    </w:p>
                    <w:p w14:paraId="00D99587" w14:textId="2DD47DC0" w:rsidR="001F1EEE" w:rsidRPr="001F1EEE" w:rsidRDefault="001F1EEE" w:rsidP="001F1EEE">
                      <w:pPr>
                        <w:spacing w:after="0"/>
                        <w:ind w:left="360"/>
                        <w:rPr>
                          <w:color w:val="000000" w:themeColor="text1"/>
                          <w:sz w:val="24"/>
                        </w:rPr>
                      </w:pPr>
                      <w:r w:rsidRPr="001F1EEE">
                        <w:rPr>
                          <w:color w:val="000000" w:themeColor="text1"/>
                          <w:sz w:val="24"/>
                        </w:rPr>
                        <w:t xml:space="preserve">14. </w:t>
                      </w:r>
                      <w:r>
                        <w:rPr>
                          <w:color w:val="000000" w:themeColor="text1"/>
                          <w:sz w:val="24"/>
                        </w:rPr>
                        <w:t xml:space="preserve"> </w:t>
                      </w:r>
                      <w:r w:rsidRPr="001F1EEE">
                        <w:rPr>
                          <w:color w:val="000000" w:themeColor="text1"/>
                          <w:sz w:val="24"/>
                        </w:rPr>
                        <w:t>Of the Ordinances</w:t>
                      </w:r>
                    </w:p>
                    <w:p w14:paraId="364A1D15" w14:textId="5B577047" w:rsidR="001F1EEE" w:rsidRPr="001F1EEE" w:rsidRDefault="001F1EEE" w:rsidP="001F1EEE">
                      <w:pPr>
                        <w:spacing w:after="0"/>
                        <w:ind w:left="360"/>
                        <w:rPr>
                          <w:color w:val="000000" w:themeColor="text1"/>
                          <w:sz w:val="24"/>
                        </w:rPr>
                      </w:pPr>
                      <w:r>
                        <w:rPr>
                          <w:color w:val="000000" w:themeColor="text1"/>
                          <w:sz w:val="24"/>
                        </w:rPr>
                        <w:t xml:space="preserve">15.  </w:t>
                      </w:r>
                      <w:r w:rsidRPr="001F1EEE">
                        <w:rPr>
                          <w:color w:val="000000" w:themeColor="text1"/>
                          <w:sz w:val="24"/>
                        </w:rPr>
                        <w:t>Of the Lord’s Day</w:t>
                      </w:r>
                    </w:p>
                    <w:p w14:paraId="544A7B95" w14:textId="0F7C5144" w:rsidR="001F1EEE" w:rsidRPr="001F1EEE" w:rsidRDefault="001F1EEE" w:rsidP="001F1EEE">
                      <w:pPr>
                        <w:spacing w:after="0"/>
                        <w:ind w:left="360"/>
                        <w:rPr>
                          <w:color w:val="000000" w:themeColor="text1"/>
                          <w:sz w:val="24"/>
                        </w:rPr>
                      </w:pPr>
                      <w:r>
                        <w:rPr>
                          <w:color w:val="000000" w:themeColor="text1"/>
                          <w:sz w:val="24"/>
                        </w:rPr>
                        <w:t xml:space="preserve">16.  </w:t>
                      </w:r>
                      <w:r w:rsidRPr="001F1EEE">
                        <w:rPr>
                          <w:color w:val="000000" w:themeColor="text1"/>
                          <w:sz w:val="24"/>
                        </w:rPr>
                        <w:t>Of the Security of the Saints</w:t>
                      </w:r>
                    </w:p>
                    <w:p w14:paraId="4873D6F9" w14:textId="11E944DD" w:rsidR="001F1EEE" w:rsidRPr="001F1EEE" w:rsidRDefault="001F1EEE" w:rsidP="001F1EEE">
                      <w:pPr>
                        <w:spacing w:after="0"/>
                        <w:ind w:left="360"/>
                        <w:rPr>
                          <w:color w:val="000000" w:themeColor="text1"/>
                          <w:sz w:val="24"/>
                        </w:rPr>
                      </w:pPr>
                      <w:r>
                        <w:rPr>
                          <w:color w:val="000000" w:themeColor="text1"/>
                          <w:sz w:val="24"/>
                        </w:rPr>
                        <w:t xml:space="preserve">17.  </w:t>
                      </w:r>
                      <w:r w:rsidRPr="001F1EEE">
                        <w:rPr>
                          <w:color w:val="000000" w:themeColor="text1"/>
                          <w:sz w:val="24"/>
                        </w:rPr>
                        <w:t>Of the Righteous and the Wicked</w:t>
                      </w:r>
                    </w:p>
                    <w:p w14:paraId="1F0AF21D" w14:textId="2052966F" w:rsidR="001F1EEE" w:rsidRPr="001F1EEE" w:rsidRDefault="001F1EEE" w:rsidP="001F1EEE">
                      <w:pPr>
                        <w:spacing w:after="0"/>
                        <w:ind w:left="360"/>
                        <w:rPr>
                          <w:color w:val="000000" w:themeColor="text1"/>
                          <w:sz w:val="24"/>
                        </w:rPr>
                      </w:pPr>
                      <w:r>
                        <w:rPr>
                          <w:color w:val="000000" w:themeColor="text1"/>
                          <w:sz w:val="24"/>
                        </w:rPr>
                        <w:t xml:space="preserve">18.  </w:t>
                      </w:r>
                      <w:r w:rsidRPr="001F1EEE">
                        <w:rPr>
                          <w:color w:val="000000" w:themeColor="text1"/>
                          <w:sz w:val="24"/>
                        </w:rPr>
                        <w:t>Of the Second Coming of Christ</w:t>
                      </w:r>
                    </w:p>
                    <w:p w14:paraId="01F70C58" w14:textId="26C4682C" w:rsidR="001F1EEE" w:rsidRPr="001F1EEE" w:rsidRDefault="001F1EEE" w:rsidP="001F1EEE">
                      <w:pPr>
                        <w:spacing w:after="0"/>
                        <w:ind w:left="360"/>
                        <w:rPr>
                          <w:color w:val="000000" w:themeColor="text1"/>
                          <w:sz w:val="24"/>
                        </w:rPr>
                      </w:pPr>
                      <w:r>
                        <w:rPr>
                          <w:color w:val="000000" w:themeColor="text1"/>
                          <w:sz w:val="24"/>
                        </w:rPr>
                        <w:t xml:space="preserve">19.  </w:t>
                      </w:r>
                      <w:r w:rsidRPr="001F1EEE">
                        <w:rPr>
                          <w:color w:val="000000" w:themeColor="text1"/>
                          <w:sz w:val="24"/>
                        </w:rPr>
                        <w:t>Of the Resurrection</w:t>
                      </w:r>
                    </w:p>
                    <w:p w14:paraId="7DA13C38" w14:textId="09DC0356" w:rsidR="001F1EEE" w:rsidRPr="001F1EEE" w:rsidRDefault="001F1EEE" w:rsidP="001F1EEE">
                      <w:pPr>
                        <w:spacing w:after="0"/>
                        <w:ind w:left="360"/>
                        <w:rPr>
                          <w:color w:val="000000" w:themeColor="text1"/>
                          <w:sz w:val="24"/>
                        </w:rPr>
                      </w:pPr>
                      <w:r>
                        <w:rPr>
                          <w:color w:val="000000" w:themeColor="text1"/>
                          <w:sz w:val="24"/>
                        </w:rPr>
                        <w:t xml:space="preserve">20.  </w:t>
                      </w:r>
                      <w:r w:rsidRPr="001F1EEE">
                        <w:rPr>
                          <w:color w:val="000000" w:themeColor="text1"/>
                          <w:sz w:val="24"/>
                        </w:rPr>
                        <w:t>Of Civil Government</w:t>
                      </w:r>
                    </w:p>
                    <w:p w14:paraId="2D902FA7" w14:textId="7D49F1D2" w:rsidR="001F1EEE" w:rsidRPr="001F1EEE" w:rsidRDefault="001F1EEE" w:rsidP="001F1EEE">
                      <w:pPr>
                        <w:spacing w:after="0"/>
                        <w:ind w:left="360"/>
                        <w:rPr>
                          <w:color w:val="000000" w:themeColor="text1"/>
                          <w:sz w:val="24"/>
                        </w:rPr>
                      </w:pPr>
                      <w:r>
                        <w:rPr>
                          <w:color w:val="000000" w:themeColor="text1"/>
                          <w:sz w:val="24"/>
                        </w:rPr>
                        <w:t xml:space="preserve">21.  </w:t>
                      </w:r>
                      <w:r w:rsidRPr="001F1EEE">
                        <w:rPr>
                          <w:color w:val="000000" w:themeColor="text1"/>
                          <w:sz w:val="24"/>
                        </w:rPr>
                        <w:t>Of Christian Education</w:t>
                      </w:r>
                    </w:p>
                    <w:p w14:paraId="0F80D517" w14:textId="38FD9542" w:rsidR="001F1EEE" w:rsidRPr="001F1EEE" w:rsidRDefault="001F1EEE" w:rsidP="001F1EEE">
                      <w:pPr>
                        <w:spacing w:after="0"/>
                        <w:ind w:left="360"/>
                        <w:rPr>
                          <w:color w:val="000000" w:themeColor="text1"/>
                          <w:sz w:val="24"/>
                        </w:rPr>
                      </w:pPr>
                      <w:r>
                        <w:rPr>
                          <w:color w:val="000000" w:themeColor="text1"/>
                          <w:sz w:val="24"/>
                        </w:rPr>
                        <w:t xml:space="preserve">22.  </w:t>
                      </w:r>
                      <w:r w:rsidRPr="001F1EEE">
                        <w:rPr>
                          <w:color w:val="000000" w:themeColor="text1"/>
                          <w:sz w:val="24"/>
                        </w:rPr>
                        <w:t>Of Social Service</w:t>
                      </w:r>
                    </w:p>
                    <w:p w14:paraId="5C7B8867" w14:textId="45017B35" w:rsidR="001F1EEE" w:rsidRPr="001F1EEE" w:rsidRDefault="001F1EEE" w:rsidP="001F1EEE">
                      <w:pPr>
                        <w:spacing w:after="0"/>
                        <w:ind w:left="360"/>
                        <w:rPr>
                          <w:color w:val="000000" w:themeColor="text1"/>
                          <w:sz w:val="24"/>
                        </w:rPr>
                      </w:pPr>
                      <w:r>
                        <w:rPr>
                          <w:color w:val="000000" w:themeColor="text1"/>
                          <w:sz w:val="24"/>
                        </w:rPr>
                        <w:t xml:space="preserve">23.  </w:t>
                      </w:r>
                      <w:r w:rsidRPr="001F1EEE">
                        <w:rPr>
                          <w:color w:val="000000" w:themeColor="text1"/>
                          <w:sz w:val="24"/>
                        </w:rPr>
                        <w:t>Of Human Sexuality</w:t>
                      </w:r>
                    </w:p>
                    <w:p w14:paraId="0A2CC857" w14:textId="77DA3A5A" w:rsidR="001F1EEE" w:rsidRPr="001F1EEE" w:rsidRDefault="001F1EEE" w:rsidP="001F1EEE">
                      <w:pPr>
                        <w:spacing w:after="0"/>
                        <w:ind w:left="360"/>
                        <w:rPr>
                          <w:color w:val="000000" w:themeColor="text1"/>
                          <w:sz w:val="24"/>
                        </w:rPr>
                      </w:pPr>
                      <w:r>
                        <w:rPr>
                          <w:color w:val="000000" w:themeColor="text1"/>
                          <w:sz w:val="24"/>
                        </w:rPr>
                        <w:t xml:space="preserve">24.  </w:t>
                      </w:r>
                      <w:r w:rsidRPr="001F1EEE">
                        <w:rPr>
                          <w:color w:val="000000" w:themeColor="text1"/>
                          <w:sz w:val="24"/>
                        </w:rPr>
                        <w:t>Of Abortion</w:t>
                      </w:r>
                    </w:p>
                    <w:p w14:paraId="0071916C" w14:textId="1CBEC06B" w:rsidR="001F1EEE" w:rsidRDefault="001F1EEE"/>
                  </w:txbxContent>
                </v:textbox>
              </v:shape>
            </w:pict>
          </mc:Fallback>
        </mc:AlternateContent>
      </w:r>
      <w:r w:rsidR="00FF708E">
        <w:rPr>
          <w:b/>
          <w:color w:val="000000" w:themeColor="text1"/>
          <w:sz w:val="24"/>
        </w:rPr>
        <w:t>Faith Baptist Church’s Articles of Faith</w:t>
      </w:r>
    </w:p>
    <w:p w14:paraId="2533B1B9" w14:textId="670CE025" w:rsidR="00FF708E" w:rsidRPr="001F1EEE" w:rsidRDefault="00FF708E" w:rsidP="001F1EEE">
      <w:pPr>
        <w:pStyle w:val="ListParagraph"/>
        <w:numPr>
          <w:ilvl w:val="0"/>
          <w:numId w:val="11"/>
        </w:numPr>
        <w:spacing w:after="0"/>
        <w:rPr>
          <w:color w:val="000000" w:themeColor="text1"/>
          <w:sz w:val="24"/>
        </w:rPr>
      </w:pPr>
      <w:r w:rsidRPr="001F1EEE">
        <w:rPr>
          <w:color w:val="000000" w:themeColor="text1"/>
          <w:sz w:val="24"/>
        </w:rPr>
        <w:t>Of the Scriptures</w:t>
      </w:r>
    </w:p>
    <w:p w14:paraId="064295FC" w14:textId="6DD7B7B7"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 xml:space="preserve">Of the True God </w:t>
      </w:r>
    </w:p>
    <w:p w14:paraId="43A6B276" w14:textId="6D4FB317"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the Devil, or Satan</w:t>
      </w:r>
    </w:p>
    <w:p w14:paraId="7067E93F" w14:textId="2F2B32EE"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Creation</w:t>
      </w:r>
    </w:p>
    <w:p w14:paraId="129A7474" w14:textId="4782D965"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the Fall of Man</w:t>
      </w:r>
    </w:p>
    <w:p w14:paraId="069DF22A" w14:textId="01F10BAE"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the Virgin Birth</w:t>
      </w:r>
    </w:p>
    <w:p w14:paraId="685C94BA" w14:textId="0CA6CCD2"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the Atonement for Sin</w:t>
      </w:r>
    </w:p>
    <w:p w14:paraId="631D0302" w14:textId="72CE45C0"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Grace in the New Creation</w:t>
      </w:r>
    </w:p>
    <w:p w14:paraId="48EACC3F" w14:textId="5732EF9F"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God’s Eternal Purpose</w:t>
      </w:r>
    </w:p>
    <w:p w14:paraId="36C0E20C" w14:textId="0F636EEC"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Justification</w:t>
      </w:r>
    </w:p>
    <w:p w14:paraId="4B5C2513" w14:textId="311B702A" w:rsidR="00FF708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Of Sanctification</w:t>
      </w:r>
    </w:p>
    <w:p w14:paraId="2426CDA4" w14:textId="7C3471EA" w:rsidR="001F1EEE" w:rsidRPr="001F1EEE" w:rsidRDefault="00FF708E" w:rsidP="00FF708E">
      <w:pPr>
        <w:pStyle w:val="ListParagraph"/>
        <w:numPr>
          <w:ilvl w:val="0"/>
          <w:numId w:val="11"/>
        </w:numPr>
        <w:spacing w:after="0"/>
        <w:rPr>
          <w:color w:val="000000" w:themeColor="text1"/>
          <w:sz w:val="24"/>
        </w:rPr>
      </w:pPr>
      <w:r w:rsidRPr="001F1EEE">
        <w:rPr>
          <w:color w:val="000000" w:themeColor="text1"/>
          <w:sz w:val="24"/>
        </w:rPr>
        <w:t xml:space="preserve">Of the Harmony of God’s Moral Law </w:t>
      </w:r>
    </w:p>
    <w:p w14:paraId="27A3B4F7" w14:textId="12AE203E" w:rsidR="00FF708E" w:rsidRDefault="00FF708E" w:rsidP="001F1EEE">
      <w:pPr>
        <w:pStyle w:val="ListParagraph"/>
        <w:spacing w:after="0"/>
        <w:rPr>
          <w:color w:val="000000" w:themeColor="text1"/>
          <w:sz w:val="24"/>
        </w:rPr>
      </w:pPr>
      <w:r w:rsidRPr="001F1EEE">
        <w:rPr>
          <w:color w:val="000000" w:themeColor="text1"/>
          <w:sz w:val="24"/>
        </w:rPr>
        <w:t>&amp; The Gospel of Grace</w:t>
      </w:r>
    </w:p>
    <w:p w14:paraId="7B851301" w14:textId="02DA7794" w:rsidR="00FF708E" w:rsidRPr="00F17376" w:rsidRDefault="00FF708E" w:rsidP="00F17376">
      <w:pPr>
        <w:spacing w:after="0"/>
        <w:rPr>
          <w:b/>
          <w:color w:val="000000" w:themeColor="text1"/>
          <w:sz w:val="24"/>
        </w:rPr>
      </w:pPr>
    </w:p>
    <w:p w14:paraId="30475CEB" w14:textId="77777777" w:rsidR="00844BD7" w:rsidRPr="00844BD7" w:rsidRDefault="00844BD7" w:rsidP="00844BD7">
      <w:pPr>
        <w:pStyle w:val="ListParagraph"/>
        <w:spacing w:after="0"/>
        <w:rPr>
          <w:b/>
          <w:color w:val="000000" w:themeColor="text1"/>
          <w:sz w:val="24"/>
        </w:rPr>
      </w:pPr>
    </w:p>
    <w:p w14:paraId="7397CE0A" w14:textId="3A3C155E" w:rsidR="00844BD7" w:rsidRPr="00F17376" w:rsidRDefault="00844BD7" w:rsidP="00F17376">
      <w:pPr>
        <w:pStyle w:val="ListParagraph"/>
        <w:numPr>
          <w:ilvl w:val="0"/>
          <w:numId w:val="1"/>
        </w:numPr>
        <w:spacing w:after="0"/>
        <w:ind w:left="90"/>
        <w:rPr>
          <w:b/>
          <w:color w:val="FF0000"/>
          <w:sz w:val="32"/>
        </w:rPr>
      </w:pPr>
      <w:r w:rsidRPr="00F17376">
        <w:rPr>
          <w:b/>
          <w:color w:val="FF0000"/>
          <w:sz w:val="32"/>
        </w:rPr>
        <w:t>Church Constitution</w:t>
      </w:r>
    </w:p>
    <w:p w14:paraId="681C5E93" w14:textId="098A10F1" w:rsidR="002B41A8" w:rsidRDefault="002B41A8" w:rsidP="00F17376">
      <w:pPr>
        <w:shd w:val="clear" w:color="auto" w:fill="FFFFFF"/>
        <w:spacing w:after="240" w:line="240" w:lineRule="auto"/>
        <w:rPr>
          <w:rFonts w:ascii="Arial" w:eastAsia="Times New Roman" w:hAnsi="Arial" w:cs="Arial"/>
          <w:b/>
          <w:bCs/>
          <w:color w:val="252525"/>
          <w:sz w:val="23"/>
          <w:szCs w:val="23"/>
        </w:rPr>
      </w:pPr>
    </w:p>
    <w:p w14:paraId="5EC94882" w14:textId="5CD0A7AE" w:rsidR="00C06173" w:rsidRPr="00B835D5" w:rsidRDefault="00C06173" w:rsidP="008E206A">
      <w:pPr>
        <w:shd w:val="clear" w:color="auto" w:fill="FFFFFF"/>
        <w:spacing w:after="240" w:line="240" w:lineRule="auto"/>
        <w:rPr>
          <w:rFonts w:ascii="Arial" w:eastAsia="Times New Roman" w:hAnsi="Arial" w:cs="Arial"/>
          <w:b/>
          <w:color w:val="252525"/>
          <w:sz w:val="23"/>
          <w:szCs w:val="23"/>
        </w:rPr>
      </w:pPr>
      <w:r w:rsidRPr="00B835D5">
        <w:rPr>
          <w:rFonts w:ascii="Arial" w:eastAsia="Times New Roman" w:hAnsi="Arial" w:cs="Arial"/>
          <w:b/>
          <w:color w:val="252525"/>
          <w:sz w:val="23"/>
          <w:szCs w:val="23"/>
        </w:rPr>
        <w:t>What is a constitution?</w:t>
      </w:r>
    </w:p>
    <w:p w14:paraId="055230AA" w14:textId="469B3892" w:rsidR="00C06173" w:rsidRDefault="00C06173" w:rsidP="008E206A">
      <w:p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Merriam-Webster says:</w:t>
      </w:r>
    </w:p>
    <w:p w14:paraId="131D0DB6" w14:textId="4BD61BCB" w:rsidR="00C06173" w:rsidRDefault="00C06173" w:rsidP="00C06173">
      <w:pPr>
        <w:spacing w:after="0" w:line="330" w:lineRule="atLeast"/>
        <w:textAlignment w:val="baseline"/>
        <w:rPr>
          <w:rFonts w:ascii="Helvetica" w:eastAsia="Times New Roman" w:hAnsi="Helvetica" w:cs="Times New Roman"/>
          <w:color w:val="303336"/>
          <w:spacing w:val="3"/>
          <w:sz w:val="27"/>
          <w:szCs w:val="27"/>
          <w:bdr w:val="none" w:sz="0" w:space="0" w:color="auto" w:frame="1"/>
          <w:shd w:val="clear" w:color="auto" w:fill="FFFFFF"/>
        </w:rPr>
      </w:pPr>
      <w:r w:rsidRPr="00C06173">
        <w:rPr>
          <w:rFonts w:ascii="Helvetica" w:eastAsia="Times New Roman" w:hAnsi="Helvetica" w:cs="Times New Roman"/>
          <w:b/>
          <w:bCs/>
          <w:color w:val="212529"/>
          <w:spacing w:val="3"/>
          <w:sz w:val="27"/>
          <w:szCs w:val="27"/>
          <w:bdr w:val="none" w:sz="0" w:space="0" w:color="auto" w:frame="1"/>
          <w:shd w:val="clear" w:color="auto" w:fill="FFFFFF"/>
        </w:rPr>
        <w:t>a</w:t>
      </w:r>
      <w:r w:rsidRPr="00C06173">
        <w:rPr>
          <w:rFonts w:ascii="inherit" w:eastAsia="Times New Roman" w:hAnsi="inherit" w:cs="Times New Roman"/>
          <w:b/>
          <w:bCs/>
          <w:color w:val="303336"/>
          <w:spacing w:val="3"/>
          <w:sz w:val="27"/>
          <w:szCs w:val="27"/>
          <w:bdr w:val="none" w:sz="0" w:space="0" w:color="auto" w:frame="1"/>
          <w:shd w:val="clear" w:color="auto" w:fill="FFFFFF"/>
        </w:rPr>
        <w:t>: </w:t>
      </w:r>
      <w:r w:rsidRPr="00C06173">
        <w:rPr>
          <w:rFonts w:ascii="Helvetica" w:eastAsia="Times New Roman" w:hAnsi="Helvetica" w:cs="Times New Roman"/>
          <w:color w:val="303336"/>
          <w:spacing w:val="3"/>
          <w:sz w:val="27"/>
          <w:szCs w:val="27"/>
          <w:bdr w:val="none" w:sz="0" w:space="0" w:color="auto" w:frame="1"/>
          <w:shd w:val="clear" w:color="auto" w:fill="FFFFFF"/>
        </w:rPr>
        <w:t>the basic principles and laws of a nation, state, or social group that determine the powers and duties of the government and guarantee certain rights to the people in it</w:t>
      </w:r>
    </w:p>
    <w:p w14:paraId="6FF52405" w14:textId="77777777" w:rsidR="00C06173" w:rsidRPr="00C06173" w:rsidRDefault="00C06173" w:rsidP="00C06173">
      <w:pPr>
        <w:spacing w:after="0" w:line="330" w:lineRule="atLeast"/>
        <w:textAlignment w:val="baseline"/>
        <w:rPr>
          <w:rFonts w:ascii="Helvetica" w:eastAsia="Times New Roman" w:hAnsi="Helvetica" w:cs="Times New Roman"/>
          <w:color w:val="212529"/>
          <w:spacing w:val="3"/>
          <w:sz w:val="27"/>
          <w:szCs w:val="27"/>
          <w:bdr w:val="none" w:sz="0" w:space="0" w:color="auto" w:frame="1"/>
          <w:shd w:val="clear" w:color="auto" w:fill="FFFFFF"/>
        </w:rPr>
      </w:pPr>
    </w:p>
    <w:p w14:paraId="5CA3AABA" w14:textId="3C2B85D3" w:rsidR="00C06173" w:rsidRDefault="00C06173" w:rsidP="00C06173">
      <w:pPr>
        <w:spacing w:after="0" w:line="330" w:lineRule="atLeast"/>
        <w:textAlignment w:val="baseline"/>
        <w:rPr>
          <w:rFonts w:ascii="Helvetica" w:eastAsia="Times New Roman" w:hAnsi="Helvetica" w:cs="Times New Roman"/>
          <w:color w:val="303336"/>
          <w:spacing w:val="3"/>
          <w:sz w:val="27"/>
          <w:szCs w:val="27"/>
          <w:bdr w:val="none" w:sz="0" w:space="0" w:color="auto" w:frame="1"/>
          <w:shd w:val="clear" w:color="auto" w:fill="FFFFFF"/>
        </w:rPr>
      </w:pPr>
      <w:r w:rsidRPr="00C06173">
        <w:rPr>
          <w:rFonts w:ascii="Helvetica" w:eastAsia="Times New Roman" w:hAnsi="Helvetica" w:cs="Times New Roman"/>
          <w:b/>
          <w:bCs/>
          <w:color w:val="212529"/>
          <w:spacing w:val="3"/>
          <w:sz w:val="27"/>
          <w:szCs w:val="27"/>
          <w:bdr w:val="none" w:sz="0" w:space="0" w:color="auto" w:frame="1"/>
          <w:shd w:val="clear" w:color="auto" w:fill="FFFFFF"/>
        </w:rPr>
        <w:t>b</w:t>
      </w:r>
      <w:r w:rsidRPr="00C06173">
        <w:rPr>
          <w:rFonts w:ascii="inherit" w:eastAsia="Times New Roman" w:hAnsi="inherit" w:cs="Times New Roman"/>
          <w:b/>
          <w:bCs/>
          <w:color w:val="303336"/>
          <w:spacing w:val="3"/>
          <w:sz w:val="27"/>
          <w:szCs w:val="27"/>
          <w:bdr w:val="none" w:sz="0" w:space="0" w:color="auto" w:frame="1"/>
          <w:shd w:val="clear" w:color="auto" w:fill="FFFFFF"/>
        </w:rPr>
        <w:t>: </w:t>
      </w:r>
      <w:r w:rsidRPr="00C06173">
        <w:rPr>
          <w:rFonts w:ascii="Helvetica" w:eastAsia="Times New Roman" w:hAnsi="Helvetica" w:cs="Times New Roman"/>
          <w:color w:val="303336"/>
          <w:spacing w:val="3"/>
          <w:sz w:val="27"/>
          <w:szCs w:val="27"/>
          <w:bdr w:val="none" w:sz="0" w:space="0" w:color="auto" w:frame="1"/>
          <w:shd w:val="clear" w:color="auto" w:fill="FFFFFF"/>
        </w:rPr>
        <w:t>a written instrument embodying the rules of a political or social organization</w:t>
      </w:r>
    </w:p>
    <w:p w14:paraId="6CB9B256" w14:textId="784A0E5C" w:rsidR="00C06173" w:rsidRDefault="00C06173" w:rsidP="00C06173">
      <w:pPr>
        <w:spacing w:after="0" w:line="330" w:lineRule="atLeast"/>
        <w:textAlignment w:val="baseline"/>
        <w:rPr>
          <w:rFonts w:ascii="Helvetica" w:eastAsia="Times New Roman" w:hAnsi="Helvetica" w:cs="Times New Roman"/>
          <w:color w:val="212529"/>
          <w:spacing w:val="3"/>
          <w:sz w:val="27"/>
          <w:szCs w:val="27"/>
          <w:bdr w:val="none" w:sz="0" w:space="0" w:color="auto" w:frame="1"/>
          <w:shd w:val="clear" w:color="auto" w:fill="FFFFFF"/>
        </w:rPr>
      </w:pPr>
    </w:p>
    <w:p w14:paraId="4C15D117" w14:textId="77777777" w:rsidR="00B835D5" w:rsidRDefault="00B835D5" w:rsidP="00C06173">
      <w:pPr>
        <w:spacing w:after="0" w:line="330" w:lineRule="atLeast"/>
        <w:textAlignment w:val="baseline"/>
        <w:rPr>
          <w:rFonts w:ascii="Helvetica" w:eastAsia="Times New Roman" w:hAnsi="Helvetica" w:cs="Times New Roman"/>
          <w:color w:val="212529"/>
          <w:spacing w:val="3"/>
          <w:sz w:val="27"/>
          <w:szCs w:val="27"/>
          <w:bdr w:val="none" w:sz="0" w:space="0" w:color="auto" w:frame="1"/>
          <w:shd w:val="clear" w:color="auto" w:fill="FFFFFF"/>
        </w:rPr>
      </w:pPr>
    </w:p>
    <w:p w14:paraId="6C246538" w14:textId="3770E312" w:rsidR="00B835D5" w:rsidRPr="00407DC7" w:rsidRDefault="00B835D5" w:rsidP="00C06173">
      <w:pPr>
        <w:spacing w:after="0" w:line="330" w:lineRule="atLeast"/>
        <w:textAlignment w:val="baseline"/>
        <w:rPr>
          <w:rFonts w:ascii="Helvetica" w:eastAsia="Times New Roman" w:hAnsi="Helvetica" w:cs="Times New Roman"/>
          <w:color w:val="FF0000"/>
          <w:spacing w:val="3"/>
          <w:sz w:val="27"/>
          <w:szCs w:val="27"/>
          <w:bdr w:val="none" w:sz="0" w:space="0" w:color="auto" w:frame="1"/>
          <w:shd w:val="clear" w:color="auto" w:fill="FFFFFF"/>
        </w:rPr>
      </w:pPr>
      <w:r w:rsidRPr="00407DC7">
        <w:rPr>
          <w:rFonts w:ascii="Helvetica" w:eastAsia="Times New Roman" w:hAnsi="Helvetica" w:cs="Times New Roman"/>
          <w:color w:val="FF0000"/>
          <w:spacing w:val="3"/>
          <w:sz w:val="27"/>
          <w:szCs w:val="27"/>
          <w:bdr w:val="none" w:sz="0" w:space="0" w:color="auto" w:frame="1"/>
          <w:shd w:val="clear" w:color="auto" w:fill="FFFFFF"/>
        </w:rPr>
        <w:t>Why do you think it is important for a church to have a constitution?</w:t>
      </w:r>
    </w:p>
    <w:p w14:paraId="00C3F2E6" w14:textId="77777777" w:rsidR="00B835D5" w:rsidRPr="00C06173" w:rsidRDefault="00B835D5" w:rsidP="00C06173">
      <w:pPr>
        <w:spacing w:after="0" w:line="330" w:lineRule="atLeast"/>
        <w:textAlignment w:val="baseline"/>
        <w:rPr>
          <w:rFonts w:ascii="Helvetica" w:eastAsia="Times New Roman" w:hAnsi="Helvetica" w:cs="Times New Roman"/>
          <w:color w:val="212529"/>
          <w:spacing w:val="3"/>
          <w:sz w:val="27"/>
          <w:szCs w:val="27"/>
          <w:bdr w:val="none" w:sz="0" w:space="0" w:color="auto" w:frame="1"/>
          <w:shd w:val="clear" w:color="auto" w:fill="FFFFFF"/>
        </w:rPr>
      </w:pPr>
    </w:p>
    <w:p w14:paraId="35BAD074" w14:textId="77777777" w:rsidR="000932CC" w:rsidRDefault="000932CC" w:rsidP="008E206A">
      <w:pPr>
        <w:shd w:val="clear" w:color="auto" w:fill="FFFFFF"/>
        <w:spacing w:after="240" w:line="240" w:lineRule="auto"/>
        <w:rPr>
          <w:rFonts w:ascii="Arial" w:eastAsia="Times New Roman" w:hAnsi="Arial" w:cs="Arial"/>
          <w:color w:val="252525"/>
          <w:sz w:val="23"/>
          <w:szCs w:val="23"/>
        </w:rPr>
      </w:pPr>
    </w:p>
    <w:p w14:paraId="4BB3EC4C" w14:textId="132AAD0B" w:rsidR="00C06173" w:rsidRPr="002F2D44" w:rsidRDefault="000932CC" w:rsidP="008E206A">
      <w:pPr>
        <w:shd w:val="clear" w:color="auto" w:fill="FFFFFF"/>
        <w:spacing w:after="240" w:line="240" w:lineRule="auto"/>
        <w:rPr>
          <w:rFonts w:ascii="Arial" w:eastAsia="Times New Roman" w:hAnsi="Arial" w:cs="Arial"/>
          <w:b/>
          <w:color w:val="252525"/>
          <w:sz w:val="23"/>
          <w:szCs w:val="23"/>
        </w:rPr>
      </w:pPr>
      <w:r w:rsidRPr="002F2D44">
        <w:rPr>
          <w:rFonts w:ascii="Arial" w:eastAsia="Times New Roman" w:hAnsi="Arial" w:cs="Arial"/>
          <w:b/>
          <w:color w:val="252525"/>
          <w:sz w:val="23"/>
          <w:szCs w:val="23"/>
        </w:rPr>
        <w:t>Four Reasons a Church Constitution is Important</w:t>
      </w:r>
      <w:r w:rsidR="00514D70" w:rsidRPr="002F2D44">
        <w:rPr>
          <w:rFonts w:ascii="Arial" w:eastAsia="Times New Roman" w:hAnsi="Arial" w:cs="Arial"/>
          <w:b/>
          <w:color w:val="252525"/>
          <w:sz w:val="23"/>
          <w:szCs w:val="23"/>
        </w:rPr>
        <w:t>:</w:t>
      </w:r>
    </w:p>
    <w:p w14:paraId="372BB344" w14:textId="4684F9FE" w:rsidR="00514D70" w:rsidRDefault="00514D70" w:rsidP="00514D70">
      <w:pPr>
        <w:pStyle w:val="ListParagraph"/>
        <w:numPr>
          <w:ilvl w:val="0"/>
          <w:numId w:val="12"/>
        </w:num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It helps a church run “decently and in order.”</w:t>
      </w:r>
    </w:p>
    <w:p w14:paraId="43507FFC" w14:textId="77777777" w:rsidR="00514D70" w:rsidRDefault="00514D70" w:rsidP="00514D70">
      <w:pPr>
        <w:ind w:left="360" w:firstLine="360"/>
      </w:pPr>
      <w:r w:rsidRPr="00514D70">
        <w:rPr>
          <w:b/>
          <w:bCs/>
        </w:rPr>
        <w:t xml:space="preserve">1 Corinthians 14:40 (ESV) — </w:t>
      </w:r>
      <w:r w:rsidRPr="00514D70">
        <w:rPr>
          <w:b/>
          <w:bCs/>
          <w:lang w:val="en"/>
        </w:rPr>
        <w:t>40</w:t>
      </w:r>
      <w:r w:rsidRPr="00514D70">
        <w:rPr>
          <w:lang w:val="en"/>
        </w:rPr>
        <w:t xml:space="preserve"> </w:t>
      </w:r>
      <w:r>
        <w:t xml:space="preserve">But all things should be done decently and in order. </w:t>
      </w:r>
    </w:p>
    <w:p w14:paraId="1AA0C76F" w14:textId="77777777" w:rsidR="00514D70" w:rsidRPr="008E206A" w:rsidRDefault="00514D70" w:rsidP="00514D70">
      <w:pPr>
        <w:shd w:val="clear" w:color="auto" w:fill="FFFFFF"/>
        <w:spacing w:after="240" w:line="240" w:lineRule="auto"/>
        <w:ind w:left="720"/>
        <w:rPr>
          <w:rFonts w:ascii="Arial" w:eastAsia="Times New Roman" w:hAnsi="Arial" w:cs="Arial"/>
          <w:color w:val="252525"/>
          <w:sz w:val="23"/>
          <w:szCs w:val="23"/>
        </w:rPr>
      </w:pPr>
      <w:r>
        <w:rPr>
          <w:rFonts w:ascii="Arial" w:eastAsia="Times New Roman" w:hAnsi="Arial" w:cs="Arial"/>
          <w:color w:val="252525"/>
          <w:sz w:val="23"/>
          <w:szCs w:val="23"/>
        </w:rPr>
        <w:t xml:space="preserve">In this text Paul </w:t>
      </w:r>
      <w:r w:rsidRPr="008E206A">
        <w:rPr>
          <w:rFonts w:ascii="Arial" w:eastAsia="Times New Roman" w:hAnsi="Arial" w:cs="Arial"/>
          <w:color w:val="252525"/>
          <w:sz w:val="23"/>
          <w:szCs w:val="23"/>
        </w:rPr>
        <w:t xml:space="preserve">insisted </w:t>
      </w:r>
      <w:r>
        <w:rPr>
          <w:rFonts w:ascii="Arial" w:eastAsia="Times New Roman" w:hAnsi="Arial" w:cs="Arial"/>
          <w:color w:val="252525"/>
          <w:sz w:val="23"/>
          <w:szCs w:val="23"/>
        </w:rPr>
        <w:t xml:space="preserve">that </w:t>
      </w:r>
      <w:r w:rsidRPr="008E206A">
        <w:rPr>
          <w:rFonts w:ascii="Arial" w:eastAsia="Times New Roman" w:hAnsi="Arial" w:cs="Arial"/>
          <w:color w:val="252525"/>
          <w:sz w:val="23"/>
          <w:szCs w:val="23"/>
        </w:rPr>
        <w:t xml:space="preserve">congregational meetings should be without the </w:t>
      </w:r>
      <w:r>
        <w:rPr>
          <w:rFonts w:ascii="Arial" w:eastAsia="Times New Roman" w:hAnsi="Arial" w:cs="Arial"/>
          <w:color w:val="252525"/>
          <w:sz w:val="23"/>
          <w:szCs w:val="23"/>
        </w:rPr>
        <w:t>chaos</w:t>
      </w:r>
      <w:r w:rsidRPr="008E206A">
        <w:rPr>
          <w:rFonts w:ascii="Arial" w:eastAsia="Times New Roman" w:hAnsi="Arial" w:cs="Arial"/>
          <w:color w:val="252525"/>
          <w:sz w:val="23"/>
          <w:szCs w:val="23"/>
        </w:rPr>
        <w:t xml:space="preserve"> that comes when nobody knows who’s in charge or what’s happening next. Though a statement of faith can go a long way toward establishing this kind of order, a good constitution fleshes out very basic questions: Who is qualified to be a</w:t>
      </w:r>
      <w:r>
        <w:rPr>
          <w:rFonts w:ascii="Arial" w:eastAsia="Times New Roman" w:hAnsi="Arial" w:cs="Arial"/>
          <w:color w:val="252525"/>
          <w:sz w:val="23"/>
          <w:szCs w:val="23"/>
        </w:rPr>
        <w:t xml:space="preserve"> Pastor</w:t>
      </w:r>
      <w:r w:rsidRPr="008E206A">
        <w:rPr>
          <w:rFonts w:ascii="Arial" w:eastAsia="Times New Roman" w:hAnsi="Arial" w:cs="Arial"/>
          <w:color w:val="252525"/>
          <w:sz w:val="23"/>
          <w:szCs w:val="23"/>
        </w:rPr>
        <w:t xml:space="preserve"> or deacon? How are they chosen? Who handles the finances? Can membership be revoked?</w:t>
      </w:r>
    </w:p>
    <w:p w14:paraId="76776999" w14:textId="1B561BE4" w:rsidR="00514D70" w:rsidRDefault="00514D70" w:rsidP="00514D70">
      <w:pPr>
        <w:pStyle w:val="ListParagraph"/>
        <w:numPr>
          <w:ilvl w:val="0"/>
          <w:numId w:val="12"/>
        </w:num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It helps keep stability in the function of the church.</w:t>
      </w:r>
    </w:p>
    <w:p w14:paraId="06ED336C" w14:textId="59EB2275" w:rsidR="00514D70" w:rsidRDefault="00514D70" w:rsidP="00514D70">
      <w:pPr>
        <w:pStyle w:val="ListParagraph"/>
        <w:numPr>
          <w:ilvl w:val="0"/>
          <w:numId w:val="12"/>
        </w:num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It gives direction during change.</w:t>
      </w:r>
    </w:p>
    <w:p w14:paraId="2C95C64F" w14:textId="094BEFFC" w:rsidR="00514D70" w:rsidRPr="00514D70" w:rsidRDefault="00407DC7" w:rsidP="00514D70">
      <w:pPr>
        <w:pStyle w:val="ListParagraph"/>
        <w:numPr>
          <w:ilvl w:val="0"/>
          <w:numId w:val="12"/>
        </w:num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 xml:space="preserve">It helps the church family stay safe. </w:t>
      </w:r>
    </w:p>
    <w:p w14:paraId="60F0AC96" w14:textId="6AEF9C75" w:rsidR="00F17376" w:rsidRPr="008E206A" w:rsidRDefault="00F17376" w:rsidP="008E206A">
      <w:pPr>
        <w:shd w:val="clear" w:color="auto" w:fill="FFFFFF"/>
        <w:spacing w:after="240" w:line="240" w:lineRule="auto"/>
        <w:rPr>
          <w:rFonts w:ascii="Arial" w:eastAsia="Times New Roman" w:hAnsi="Arial" w:cs="Arial"/>
          <w:color w:val="252525"/>
          <w:sz w:val="23"/>
          <w:szCs w:val="23"/>
        </w:rPr>
      </w:pPr>
      <w:r w:rsidRPr="008E206A">
        <w:rPr>
          <w:rFonts w:ascii="Arial" w:eastAsia="Times New Roman" w:hAnsi="Arial" w:cs="Arial"/>
          <w:color w:val="252525"/>
          <w:sz w:val="23"/>
          <w:szCs w:val="23"/>
        </w:rPr>
        <w:t>In m</w:t>
      </w:r>
      <w:r w:rsidR="002B41A8">
        <w:rPr>
          <w:rFonts w:ascii="Arial" w:eastAsia="Times New Roman" w:hAnsi="Arial" w:cs="Arial"/>
          <w:color w:val="252525"/>
          <w:sz w:val="23"/>
          <w:szCs w:val="23"/>
        </w:rPr>
        <w:t xml:space="preserve">any </w:t>
      </w:r>
      <w:r w:rsidRPr="008E206A">
        <w:rPr>
          <w:rFonts w:ascii="Arial" w:eastAsia="Times New Roman" w:hAnsi="Arial" w:cs="Arial"/>
          <w:color w:val="252525"/>
          <w:sz w:val="23"/>
          <w:szCs w:val="23"/>
        </w:rPr>
        <w:t>state</w:t>
      </w:r>
      <w:r w:rsidR="002B41A8">
        <w:rPr>
          <w:rFonts w:ascii="Arial" w:eastAsia="Times New Roman" w:hAnsi="Arial" w:cs="Arial"/>
          <w:color w:val="252525"/>
          <w:sz w:val="23"/>
          <w:szCs w:val="23"/>
        </w:rPr>
        <w:t>s</w:t>
      </w:r>
      <w:r w:rsidRPr="008E206A">
        <w:rPr>
          <w:rFonts w:ascii="Arial" w:eastAsia="Times New Roman" w:hAnsi="Arial" w:cs="Arial"/>
          <w:color w:val="252525"/>
          <w:sz w:val="23"/>
          <w:szCs w:val="23"/>
        </w:rPr>
        <w:t>, a church that desires non-profit status must have a constitution that describes its rules. In that very practical sense, a church constitution is “necessary.” However, I want to tackle this issue from a slightly different angle. Even if the state did not require a constitution, I’d encourage us to have one anyway.</w:t>
      </w:r>
    </w:p>
    <w:p w14:paraId="58599C05" w14:textId="77777777" w:rsidR="00F17376" w:rsidRPr="008E206A" w:rsidRDefault="00F17376" w:rsidP="008E206A">
      <w:pPr>
        <w:shd w:val="clear" w:color="auto" w:fill="FFFFFF"/>
        <w:spacing w:after="240" w:line="240" w:lineRule="auto"/>
        <w:rPr>
          <w:rFonts w:ascii="Arial" w:eastAsia="Times New Roman" w:hAnsi="Arial" w:cs="Arial"/>
          <w:color w:val="252525"/>
          <w:sz w:val="23"/>
          <w:szCs w:val="23"/>
        </w:rPr>
      </w:pPr>
      <w:r w:rsidRPr="008E206A">
        <w:rPr>
          <w:rFonts w:ascii="Arial" w:eastAsia="Times New Roman" w:hAnsi="Arial" w:cs="Arial"/>
          <w:color w:val="252525"/>
          <w:sz w:val="23"/>
          <w:szCs w:val="23"/>
        </w:rPr>
        <w:t xml:space="preserve">Some consider such questions boring at best and unspiritual at worst. But clarity here helps sheep feel safe, especially those who have been abused by leadership in the past. A good pastor will tell his congregation, “If I ever commit to teach what is contrary to Scripture, you </w:t>
      </w:r>
      <w:r w:rsidRPr="008E206A">
        <w:rPr>
          <w:rFonts w:ascii="Arial" w:eastAsia="Times New Roman" w:hAnsi="Arial" w:cs="Arial"/>
          <w:color w:val="252525"/>
          <w:sz w:val="23"/>
          <w:szCs w:val="23"/>
        </w:rPr>
        <w:lastRenderedPageBreak/>
        <w:t>should get rid of me as quickly as you can.” A well-written constitution tells the congregation how to go about doing just that.</w:t>
      </w:r>
    </w:p>
    <w:p w14:paraId="33BE4499" w14:textId="6B70E60E" w:rsidR="00844BD7" w:rsidRDefault="00F17376" w:rsidP="000932CC">
      <w:pPr>
        <w:shd w:val="clear" w:color="auto" w:fill="FFFFFF"/>
        <w:spacing w:after="240" w:line="240" w:lineRule="auto"/>
        <w:rPr>
          <w:rFonts w:ascii="Arial" w:eastAsia="Times New Roman" w:hAnsi="Arial" w:cs="Arial"/>
          <w:color w:val="252525"/>
          <w:sz w:val="23"/>
          <w:szCs w:val="23"/>
        </w:rPr>
      </w:pPr>
      <w:r w:rsidRPr="008E206A">
        <w:rPr>
          <w:rFonts w:ascii="Arial" w:eastAsia="Times New Roman" w:hAnsi="Arial" w:cs="Arial"/>
          <w:color w:val="252525"/>
          <w:sz w:val="23"/>
          <w:szCs w:val="23"/>
        </w:rPr>
        <w:t xml:space="preserve">Jesus charged us to be “wise as serpents and innocent as doves” (Matt 1:16). We live in a world where churches come under attack from without and within. Churches committed to obeying Scripture will discipline their members for habitual, unrepentant sin. The procedures for </w:t>
      </w:r>
      <w:r w:rsidR="000932CC">
        <w:rPr>
          <w:rFonts w:ascii="Arial" w:eastAsia="Times New Roman" w:hAnsi="Arial" w:cs="Arial"/>
          <w:color w:val="252525"/>
          <w:sz w:val="23"/>
          <w:szCs w:val="23"/>
        </w:rPr>
        <w:t>church discipline</w:t>
      </w:r>
      <w:r w:rsidRPr="008E206A">
        <w:rPr>
          <w:rFonts w:ascii="Arial" w:eastAsia="Times New Roman" w:hAnsi="Arial" w:cs="Arial"/>
          <w:color w:val="252525"/>
          <w:sz w:val="23"/>
          <w:szCs w:val="23"/>
        </w:rPr>
        <w:t xml:space="preserve"> will be found in a constitution and ought to be affirmed by every member before he or she joins the church. This won’t keep a disgruntled member from suing the church or elders for defamation (or worse), but it is one way to live wisely in a world that rejects biblical morality and may attack a faithful church.</w:t>
      </w:r>
      <w:r w:rsidR="00D622A6" w:rsidRPr="008E206A">
        <w:rPr>
          <w:rFonts w:ascii="Arial" w:eastAsia="Times New Roman" w:hAnsi="Arial" w:cs="Arial"/>
          <w:color w:val="252525"/>
          <w:sz w:val="23"/>
          <w:szCs w:val="23"/>
        </w:rPr>
        <w:t xml:space="preserve"> (IX Marks)</w:t>
      </w:r>
    </w:p>
    <w:p w14:paraId="65368F02" w14:textId="79193D87" w:rsidR="000932CC" w:rsidRDefault="000932CC" w:rsidP="000932CC">
      <w:pPr>
        <w:shd w:val="clear" w:color="auto" w:fill="FFFFFF"/>
        <w:spacing w:after="240" w:line="240" w:lineRule="auto"/>
        <w:rPr>
          <w:rFonts w:ascii="Arial" w:eastAsia="Times New Roman" w:hAnsi="Arial" w:cs="Arial"/>
          <w:color w:val="252525"/>
          <w:sz w:val="23"/>
          <w:szCs w:val="23"/>
        </w:rPr>
      </w:pPr>
    </w:p>
    <w:p w14:paraId="585A6345" w14:textId="4E213CEC" w:rsidR="000932CC" w:rsidRDefault="000932CC" w:rsidP="00FF2A33">
      <w:pPr>
        <w:shd w:val="clear" w:color="auto" w:fill="FFFFFF"/>
        <w:spacing w:after="0" w:line="240" w:lineRule="auto"/>
        <w:rPr>
          <w:rFonts w:ascii="Arial" w:eastAsia="Times New Roman" w:hAnsi="Arial" w:cs="Arial"/>
          <w:b/>
          <w:color w:val="252525"/>
          <w:sz w:val="23"/>
          <w:szCs w:val="23"/>
        </w:rPr>
      </w:pPr>
      <w:bookmarkStart w:id="0" w:name="_GoBack"/>
      <w:r w:rsidRPr="000932CC">
        <w:rPr>
          <w:rFonts w:ascii="Arial" w:eastAsia="Times New Roman" w:hAnsi="Arial" w:cs="Arial"/>
          <w:b/>
          <w:color w:val="252525"/>
          <w:sz w:val="23"/>
          <w:szCs w:val="23"/>
        </w:rPr>
        <w:t>Faith Baptist Church</w:t>
      </w:r>
      <w:r w:rsidR="00FF2A33">
        <w:rPr>
          <w:rFonts w:ascii="Arial" w:eastAsia="Times New Roman" w:hAnsi="Arial" w:cs="Arial"/>
          <w:b/>
          <w:color w:val="252525"/>
          <w:sz w:val="23"/>
          <w:szCs w:val="23"/>
        </w:rPr>
        <w:t>’s</w:t>
      </w:r>
      <w:r w:rsidRPr="000932CC">
        <w:rPr>
          <w:rFonts w:ascii="Arial" w:eastAsia="Times New Roman" w:hAnsi="Arial" w:cs="Arial"/>
          <w:b/>
          <w:color w:val="252525"/>
          <w:sz w:val="23"/>
          <w:szCs w:val="23"/>
        </w:rPr>
        <w:t xml:space="preserve"> Constitution</w:t>
      </w:r>
      <w:r w:rsidR="00FF2A33">
        <w:rPr>
          <w:rFonts w:ascii="Arial" w:eastAsia="Times New Roman" w:hAnsi="Arial" w:cs="Arial"/>
          <w:b/>
          <w:color w:val="252525"/>
          <w:sz w:val="23"/>
          <w:szCs w:val="23"/>
        </w:rPr>
        <w:t xml:space="preserve"> addresses:</w:t>
      </w:r>
    </w:p>
    <w:p w14:paraId="2976BCFE" w14:textId="47E9E6CA"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Name</w:t>
      </w:r>
    </w:p>
    <w:p w14:paraId="7347B6A9" w14:textId="5F2E58E9"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Purpose</w:t>
      </w:r>
    </w:p>
    <w:p w14:paraId="1015D3CA" w14:textId="5E5F9C17"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Articles of Faith</w:t>
      </w:r>
    </w:p>
    <w:p w14:paraId="14F3F952" w14:textId="35C55912"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Government</w:t>
      </w:r>
    </w:p>
    <w:p w14:paraId="6EF6DFE1" w14:textId="3C4F4239"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Membership</w:t>
      </w:r>
    </w:p>
    <w:p w14:paraId="47AC6750" w14:textId="0DE412A9"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Officers</w:t>
      </w:r>
    </w:p>
    <w:p w14:paraId="2BADE8AF" w14:textId="5D1A1977"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Duties of Officers</w:t>
      </w:r>
    </w:p>
    <w:p w14:paraId="4D4FC844" w14:textId="2E7F56C1"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 xml:space="preserve">Committees </w:t>
      </w:r>
    </w:p>
    <w:p w14:paraId="66300539" w14:textId="6DFDB6E5"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Meetings</w:t>
      </w:r>
    </w:p>
    <w:p w14:paraId="395E6F05" w14:textId="2D78C52C"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Separation</w:t>
      </w:r>
    </w:p>
    <w:p w14:paraId="0D310706" w14:textId="1502D194"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Other Policies</w:t>
      </w:r>
    </w:p>
    <w:p w14:paraId="282EE0FA" w14:textId="33AB97EA" w:rsidR="000932CC" w:rsidRPr="00FF2A33" w:rsidRDefault="000932CC"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Constitution Changes</w:t>
      </w:r>
    </w:p>
    <w:p w14:paraId="58EFC698" w14:textId="6C2B1674" w:rsidR="00FF2A33" w:rsidRDefault="00FF2A33" w:rsidP="000932CC">
      <w:pPr>
        <w:pStyle w:val="ListParagraph"/>
        <w:numPr>
          <w:ilvl w:val="0"/>
          <w:numId w:val="13"/>
        </w:numPr>
        <w:shd w:val="clear" w:color="auto" w:fill="FFFFFF"/>
        <w:spacing w:after="240" w:line="240" w:lineRule="auto"/>
        <w:rPr>
          <w:rFonts w:ascii="Arial" w:eastAsia="Times New Roman" w:hAnsi="Arial" w:cs="Arial"/>
          <w:color w:val="252525"/>
          <w:sz w:val="23"/>
          <w:szCs w:val="23"/>
        </w:rPr>
      </w:pPr>
      <w:r w:rsidRPr="00FF2A33">
        <w:rPr>
          <w:rFonts w:ascii="Arial" w:eastAsia="Times New Roman" w:hAnsi="Arial" w:cs="Arial"/>
          <w:color w:val="252525"/>
          <w:sz w:val="23"/>
          <w:szCs w:val="23"/>
        </w:rPr>
        <w:t>Dissolution</w:t>
      </w:r>
    </w:p>
    <w:bookmarkEnd w:id="0"/>
    <w:p w14:paraId="4C094F7C" w14:textId="56B48C28" w:rsidR="00FF2A33" w:rsidRPr="00FF2A33" w:rsidRDefault="00FF2A33" w:rsidP="00FF2A33">
      <w:pPr>
        <w:shd w:val="clear" w:color="auto" w:fill="FFFFFF"/>
        <w:spacing w:after="240" w:line="240" w:lineRule="auto"/>
        <w:ind w:left="360"/>
        <w:rPr>
          <w:rFonts w:ascii="Arial" w:eastAsia="Times New Roman" w:hAnsi="Arial" w:cs="Arial"/>
          <w:color w:val="252525"/>
          <w:sz w:val="23"/>
          <w:szCs w:val="23"/>
        </w:rPr>
      </w:pPr>
      <w:r>
        <w:rPr>
          <w:rFonts w:ascii="Arial" w:eastAsia="Times New Roman" w:hAnsi="Arial" w:cs="Arial"/>
          <w:color w:val="252525"/>
          <w:sz w:val="23"/>
          <w:szCs w:val="23"/>
        </w:rPr>
        <w:t>(for full constitution contact office)</w:t>
      </w:r>
    </w:p>
    <w:p w14:paraId="34AE9C22" w14:textId="77777777" w:rsidR="000932CC" w:rsidRPr="00F17376" w:rsidRDefault="000932CC" w:rsidP="00F17376">
      <w:pPr>
        <w:pStyle w:val="ListParagraph"/>
        <w:ind w:left="90"/>
        <w:rPr>
          <w:b/>
          <w:color w:val="FF0000"/>
          <w:sz w:val="32"/>
        </w:rPr>
      </w:pPr>
    </w:p>
    <w:p w14:paraId="2E0C9509" w14:textId="77777777" w:rsidR="00844BD7" w:rsidRPr="00F17376" w:rsidRDefault="00844BD7" w:rsidP="00F17376">
      <w:pPr>
        <w:pStyle w:val="ListParagraph"/>
        <w:spacing w:after="0"/>
        <w:ind w:left="90"/>
        <w:rPr>
          <w:b/>
          <w:color w:val="FF0000"/>
          <w:sz w:val="32"/>
        </w:rPr>
      </w:pPr>
    </w:p>
    <w:p w14:paraId="7EE90FC9" w14:textId="7E29A61A" w:rsidR="00844BD7" w:rsidRPr="00F17376" w:rsidRDefault="00844BD7" w:rsidP="003F7FEA">
      <w:pPr>
        <w:pStyle w:val="ListParagraph"/>
        <w:numPr>
          <w:ilvl w:val="0"/>
          <w:numId w:val="8"/>
        </w:numPr>
        <w:spacing w:after="0"/>
        <w:ind w:left="90"/>
        <w:rPr>
          <w:b/>
          <w:color w:val="FF0000"/>
          <w:sz w:val="32"/>
        </w:rPr>
      </w:pPr>
      <w:r w:rsidRPr="00F17376">
        <w:rPr>
          <w:b/>
          <w:color w:val="FF0000"/>
          <w:sz w:val="32"/>
        </w:rPr>
        <w:t xml:space="preserve">Church Covenant </w:t>
      </w:r>
    </w:p>
    <w:p w14:paraId="55BF8281" w14:textId="77777777" w:rsidR="00D622A6" w:rsidRPr="00D622A6" w:rsidRDefault="00D622A6" w:rsidP="00D622A6">
      <w:pPr>
        <w:shd w:val="clear" w:color="auto" w:fill="FFFFFF"/>
        <w:spacing w:after="240" w:line="240" w:lineRule="auto"/>
        <w:ind w:firstLine="360"/>
        <w:rPr>
          <w:rFonts w:ascii="Arial" w:eastAsia="Times New Roman" w:hAnsi="Arial" w:cs="Arial"/>
          <w:color w:val="252525"/>
          <w:sz w:val="23"/>
          <w:szCs w:val="23"/>
        </w:rPr>
      </w:pPr>
      <w:r w:rsidRPr="00D622A6">
        <w:rPr>
          <w:rFonts w:ascii="Arial" w:eastAsia="Times New Roman" w:hAnsi="Arial" w:cs="Arial"/>
          <w:b/>
          <w:bCs/>
          <w:color w:val="252525"/>
          <w:sz w:val="23"/>
          <w:szCs w:val="23"/>
        </w:rPr>
        <w:t>CHURCH COVENANT</w:t>
      </w:r>
    </w:p>
    <w:p w14:paraId="2EFE6974" w14:textId="77777777" w:rsidR="00D622A6" w:rsidRPr="00D622A6" w:rsidRDefault="00D622A6" w:rsidP="00D622A6">
      <w:pPr>
        <w:pStyle w:val="ListParagraph"/>
        <w:numPr>
          <w:ilvl w:val="0"/>
          <w:numId w:val="5"/>
        </w:num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Paul told Timothy, “watch your life and doctrine closely” (1 Tim 4:16). If a statement of faith is a synopsis of right doctrine, the covenant summarizes right living. The covenant aids church leaders and members by describing what a Christian life looks like. Proper use of a church covenant encourages members to take responsibility for each other’s holiness.</w:t>
      </w:r>
    </w:p>
    <w:p w14:paraId="712051C4" w14:textId="77777777" w:rsidR="00D622A6" w:rsidRPr="00D622A6" w:rsidRDefault="00D622A6" w:rsidP="00D622A6">
      <w:pPr>
        <w:pStyle w:val="ListParagraph"/>
        <w:numPr>
          <w:ilvl w:val="0"/>
          <w:numId w:val="5"/>
        </w:num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After our statement of faith, I’ve found the church covenant to be most helpful in preparing Christians for church membership. They want to know not only what we believe, but also how we agree to live together. Walking through a church covenant is like a stroll through the park of sanctification. Those who don’t like the view quickly discern this isn’t the church for them.</w:t>
      </w:r>
    </w:p>
    <w:p w14:paraId="7FEDC91B" w14:textId="77777777" w:rsidR="00D622A6" w:rsidRPr="00D622A6" w:rsidRDefault="00D622A6" w:rsidP="00D622A6">
      <w:pPr>
        <w:pStyle w:val="ListParagraph"/>
        <w:numPr>
          <w:ilvl w:val="0"/>
          <w:numId w:val="5"/>
        </w:num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 xml:space="preserve">We usually read the covenant aloud at my church when we celebrate the Lord’s Supper. Though this practice isn’t mandated by Scripture, self-examination is (1 Cor </w:t>
      </w:r>
      <w:r w:rsidRPr="00D622A6">
        <w:rPr>
          <w:rFonts w:ascii="Arial" w:eastAsia="Times New Roman" w:hAnsi="Arial" w:cs="Arial"/>
          <w:color w:val="252525"/>
          <w:sz w:val="23"/>
          <w:szCs w:val="23"/>
        </w:rPr>
        <w:lastRenderedPageBreak/>
        <w:t xml:space="preserve">11:28). What better way to do this than by remembering the promises we made to one another when we became members of this </w:t>
      </w:r>
      <w:proofErr w:type="gramStart"/>
      <w:r w:rsidRPr="00D622A6">
        <w:rPr>
          <w:rFonts w:ascii="Arial" w:eastAsia="Times New Roman" w:hAnsi="Arial" w:cs="Arial"/>
          <w:color w:val="252525"/>
          <w:sz w:val="23"/>
          <w:szCs w:val="23"/>
        </w:rPr>
        <w:t>particular local</w:t>
      </w:r>
      <w:proofErr w:type="gramEnd"/>
      <w:r w:rsidRPr="00D622A6">
        <w:rPr>
          <w:rFonts w:ascii="Arial" w:eastAsia="Times New Roman" w:hAnsi="Arial" w:cs="Arial"/>
          <w:color w:val="252525"/>
          <w:sz w:val="23"/>
          <w:szCs w:val="23"/>
        </w:rPr>
        <w:t xml:space="preserve"> church? We didn’t just promise to believe certain things, we agreed to live a certain way.</w:t>
      </w:r>
    </w:p>
    <w:p w14:paraId="60490937" w14:textId="6CA35552" w:rsidR="00D622A6" w:rsidRPr="00D622A6" w:rsidRDefault="00D622A6" w:rsidP="00D622A6">
      <w:pPr>
        <w:pStyle w:val="ListParagraph"/>
        <w:numPr>
          <w:ilvl w:val="0"/>
          <w:numId w:val="5"/>
        </w:num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 xml:space="preserve">A church covenant is chock-full of commitments, like those about personal integrity, brotherly love, and faithful evangelism. The pursuit of a godly life doesn’t save us—that’s the Spirit’s work through the glorious gospel of Jesus Christ. But a changed life is evidence of </w:t>
      </w:r>
      <w:proofErr w:type="gramStart"/>
      <w:r w:rsidRPr="00D622A6">
        <w:rPr>
          <w:rFonts w:ascii="Arial" w:eastAsia="Times New Roman" w:hAnsi="Arial" w:cs="Arial"/>
          <w:color w:val="252525"/>
          <w:sz w:val="23"/>
          <w:szCs w:val="23"/>
        </w:rPr>
        <w:t>conversion, and</w:t>
      </w:r>
      <w:proofErr w:type="gramEnd"/>
      <w:r w:rsidRPr="00D622A6">
        <w:rPr>
          <w:rFonts w:ascii="Arial" w:eastAsia="Times New Roman" w:hAnsi="Arial" w:cs="Arial"/>
          <w:color w:val="252525"/>
          <w:sz w:val="23"/>
          <w:szCs w:val="23"/>
        </w:rPr>
        <w:t xml:space="preserve"> keeping a church covenant front and center is a key way to keep sanctification front and center, too.</w:t>
      </w:r>
      <w:r>
        <w:rPr>
          <w:rFonts w:ascii="Arial" w:eastAsia="Times New Roman" w:hAnsi="Arial" w:cs="Arial"/>
          <w:color w:val="252525"/>
          <w:sz w:val="23"/>
          <w:szCs w:val="23"/>
        </w:rPr>
        <w:t xml:space="preserve"> (IX Marks)</w:t>
      </w:r>
    </w:p>
    <w:p w14:paraId="6D032778" w14:textId="77777777" w:rsidR="00064BBA" w:rsidRDefault="00064BBA" w:rsidP="00064BBA">
      <w:pPr>
        <w:numPr>
          <w:ilvl w:val="0"/>
          <w:numId w:val="6"/>
        </w:numPr>
        <w:shd w:val="clear" w:color="auto" w:fill="FFFFFF"/>
        <w:spacing w:after="0" w:line="240" w:lineRule="auto"/>
        <w:ind w:left="0"/>
        <w:rPr>
          <w:rFonts w:ascii="Arial" w:eastAsia="Times New Roman" w:hAnsi="Arial" w:cs="Arial"/>
          <w:color w:val="FFFFFF"/>
          <w:sz w:val="17"/>
          <w:szCs w:val="17"/>
        </w:rPr>
      </w:pPr>
    </w:p>
    <w:p w14:paraId="12BF7430" w14:textId="77777777" w:rsidR="00064BBA" w:rsidRDefault="00064BBA" w:rsidP="00064BBA">
      <w:pPr>
        <w:numPr>
          <w:ilvl w:val="0"/>
          <w:numId w:val="6"/>
        </w:numPr>
        <w:shd w:val="clear" w:color="auto" w:fill="FFFFFF"/>
        <w:spacing w:after="0" w:line="240" w:lineRule="auto"/>
        <w:ind w:left="0"/>
        <w:rPr>
          <w:rFonts w:ascii="Arial" w:eastAsia="Times New Roman" w:hAnsi="Arial" w:cs="Arial"/>
          <w:color w:val="FFFFFF"/>
          <w:sz w:val="17"/>
          <w:szCs w:val="17"/>
        </w:rPr>
      </w:pPr>
    </w:p>
    <w:p w14:paraId="02D023D4" w14:textId="77777777" w:rsidR="00064BBA" w:rsidRDefault="00064BBA" w:rsidP="00064BBA">
      <w:pPr>
        <w:numPr>
          <w:ilvl w:val="0"/>
          <w:numId w:val="6"/>
        </w:numPr>
        <w:shd w:val="clear" w:color="auto" w:fill="FFFFFF"/>
        <w:spacing w:after="0" w:line="240" w:lineRule="auto"/>
        <w:ind w:left="0"/>
        <w:rPr>
          <w:rFonts w:ascii="Arial" w:eastAsia="Times New Roman" w:hAnsi="Arial" w:cs="Arial"/>
          <w:color w:val="FFFFFF"/>
          <w:sz w:val="17"/>
          <w:szCs w:val="17"/>
        </w:rPr>
      </w:pPr>
    </w:p>
    <w:p w14:paraId="120BD2EC" w14:textId="77777777" w:rsidR="00064BBA" w:rsidRDefault="00064BBA" w:rsidP="00064BBA">
      <w:pPr>
        <w:numPr>
          <w:ilvl w:val="0"/>
          <w:numId w:val="6"/>
        </w:numPr>
        <w:shd w:val="clear" w:color="auto" w:fill="FFFFFF"/>
        <w:spacing w:after="0" w:line="240" w:lineRule="auto"/>
        <w:ind w:left="0"/>
        <w:rPr>
          <w:rFonts w:ascii="Arial" w:eastAsia="Times New Roman" w:hAnsi="Arial" w:cs="Arial"/>
          <w:color w:val="FFFFFF"/>
          <w:sz w:val="17"/>
          <w:szCs w:val="17"/>
        </w:rPr>
      </w:pPr>
    </w:p>
    <w:p w14:paraId="5EA8C841" w14:textId="05FB3ACF" w:rsidR="00064BBA" w:rsidRPr="00064BBA" w:rsidRDefault="00843411" w:rsidP="00064BBA">
      <w:pPr>
        <w:numPr>
          <w:ilvl w:val="0"/>
          <w:numId w:val="6"/>
        </w:numPr>
        <w:shd w:val="clear" w:color="auto" w:fill="FFFFFF"/>
        <w:spacing w:after="0" w:line="240" w:lineRule="auto"/>
        <w:ind w:left="0"/>
        <w:rPr>
          <w:rFonts w:ascii="Arial" w:eastAsia="Times New Roman" w:hAnsi="Arial" w:cs="Arial"/>
          <w:color w:val="FFFFFF"/>
          <w:sz w:val="17"/>
          <w:szCs w:val="17"/>
        </w:rPr>
      </w:pPr>
      <w:hyperlink r:id="rId5" w:history="1">
        <w:r w:rsidR="00064BBA" w:rsidRPr="00064BBA">
          <w:rPr>
            <w:rFonts w:ascii="Arial" w:eastAsia="Times New Roman" w:hAnsi="Arial" w:cs="Arial"/>
            <w:color w:val="FFFFFF"/>
            <w:spacing w:val="16"/>
            <w:sz w:val="24"/>
            <w:szCs w:val="24"/>
          </w:rPr>
          <w:br/>
          <w:t>Donate</w:t>
        </w:r>
      </w:hyperlink>
    </w:p>
    <w:p w14:paraId="0C1750EA" w14:textId="77777777" w:rsidR="00064BBA" w:rsidRPr="00064BBA" w:rsidRDefault="00064BBA" w:rsidP="00064BBA">
      <w:pPr>
        <w:pBdr>
          <w:bottom w:val="single" w:sz="6" w:space="1" w:color="auto"/>
        </w:pBdr>
        <w:spacing w:after="0" w:line="240" w:lineRule="auto"/>
        <w:jc w:val="center"/>
        <w:rPr>
          <w:rFonts w:ascii="Arial" w:eastAsia="Times New Roman" w:hAnsi="Arial" w:cs="Arial"/>
          <w:vanish/>
          <w:sz w:val="16"/>
          <w:szCs w:val="16"/>
        </w:rPr>
      </w:pPr>
      <w:r w:rsidRPr="00064BBA">
        <w:rPr>
          <w:rFonts w:ascii="Arial" w:eastAsia="Times New Roman" w:hAnsi="Arial" w:cs="Arial"/>
          <w:vanish/>
          <w:sz w:val="16"/>
          <w:szCs w:val="16"/>
        </w:rPr>
        <w:t>Top of Form</w:t>
      </w:r>
    </w:p>
    <w:p w14:paraId="7587D8AD" w14:textId="77777777" w:rsidR="00064BBA" w:rsidRPr="00064BBA" w:rsidRDefault="00064BBA" w:rsidP="00064BBA">
      <w:pPr>
        <w:pBdr>
          <w:top w:val="single" w:sz="6" w:space="1" w:color="auto"/>
        </w:pBdr>
        <w:spacing w:after="0" w:line="240" w:lineRule="auto"/>
        <w:jc w:val="center"/>
        <w:rPr>
          <w:rFonts w:ascii="Arial" w:eastAsia="Times New Roman" w:hAnsi="Arial" w:cs="Arial"/>
          <w:vanish/>
          <w:sz w:val="16"/>
          <w:szCs w:val="16"/>
        </w:rPr>
      </w:pPr>
      <w:r w:rsidRPr="00064BBA">
        <w:rPr>
          <w:rFonts w:ascii="Arial" w:eastAsia="Times New Roman" w:hAnsi="Arial" w:cs="Arial"/>
          <w:vanish/>
          <w:sz w:val="16"/>
          <w:szCs w:val="16"/>
        </w:rPr>
        <w:t>Bottom of Form</w:t>
      </w:r>
    </w:p>
    <w:p w14:paraId="77906379" w14:textId="77777777" w:rsidR="00064BBA" w:rsidRPr="00064BBA" w:rsidRDefault="00064BBA" w:rsidP="00064BBA">
      <w:pPr>
        <w:shd w:val="clear" w:color="auto" w:fill="FFFFFF"/>
        <w:spacing w:after="0" w:line="0" w:lineRule="auto"/>
        <w:rPr>
          <w:rFonts w:ascii="Arial" w:eastAsia="Times New Roman" w:hAnsi="Arial" w:cs="Arial"/>
          <w:color w:val="FFFFFF"/>
          <w:sz w:val="54"/>
          <w:szCs w:val="54"/>
        </w:rPr>
      </w:pPr>
      <w:r w:rsidRPr="00064BBA">
        <w:rPr>
          <w:rFonts w:ascii="Arial" w:eastAsia="Times New Roman" w:hAnsi="Arial" w:cs="Arial"/>
          <w:color w:val="FFFFFF"/>
          <w:sz w:val="54"/>
          <w:szCs w:val="54"/>
        </w:rPr>
        <w:t>membership &amp; discipline</w:t>
      </w:r>
    </w:p>
    <w:p w14:paraId="6AC08D31" w14:textId="77777777" w:rsidR="00064BBA" w:rsidRPr="00064BBA" w:rsidRDefault="00843411" w:rsidP="00064BBA">
      <w:pPr>
        <w:shd w:val="clear" w:color="auto" w:fill="FFFFFF"/>
        <w:spacing w:after="0" w:line="240" w:lineRule="auto"/>
        <w:rPr>
          <w:rFonts w:ascii="Arial" w:eastAsia="Times New Roman" w:hAnsi="Arial" w:cs="Arial"/>
          <w:b/>
          <w:bCs/>
          <w:color w:val="003471"/>
          <w:sz w:val="17"/>
          <w:szCs w:val="17"/>
        </w:rPr>
      </w:pPr>
      <w:hyperlink r:id="rId6" w:history="1">
        <w:r w:rsidR="00064BBA" w:rsidRPr="00064BBA">
          <w:rPr>
            <w:rFonts w:ascii="Arial" w:eastAsia="Times New Roman" w:hAnsi="Arial" w:cs="Arial"/>
            <w:b/>
            <w:bCs/>
            <w:color w:val="003471"/>
            <w:sz w:val="17"/>
            <w:szCs w:val="17"/>
          </w:rPr>
          <w:t>Article</w:t>
        </w:r>
      </w:hyperlink>
    </w:p>
    <w:p w14:paraId="77F57C52" w14:textId="77777777" w:rsidR="00064BBA" w:rsidRPr="00064BBA" w:rsidRDefault="00064BBA" w:rsidP="00064BBA">
      <w:pPr>
        <w:shd w:val="clear" w:color="auto" w:fill="FFFFFF"/>
        <w:spacing w:line="240" w:lineRule="auto"/>
        <w:rPr>
          <w:rFonts w:ascii="Arial" w:eastAsia="Times New Roman" w:hAnsi="Arial" w:cs="Arial"/>
          <w:b/>
          <w:bCs/>
          <w:color w:val="003471"/>
          <w:sz w:val="17"/>
          <w:szCs w:val="17"/>
        </w:rPr>
      </w:pPr>
      <w:r w:rsidRPr="00064BBA">
        <w:rPr>
          <w:rFonts w:ascii="Arial" w:eastAsia="Times New Roman" w:hAnsi="Arial" w:cs="Arial"/>
          <w:b/>
          <w:bCs/>
          <w:color w:val="003471"/>
          <w:sz w:val="17"/>
          <w:szCs w:val="17"/>
        </w:rPr>
        <w:t>03.01.2010</w:t>
      </w:r>
    </w:p>
    <w:p w14:paraId="1FAF48BB"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b/>
          <w:bCs/>
          <w:color w:val="252525"/>
          <w:sz w:val="23"/>
          <w:szCs w:val="23"/>
        </w:rPr>
        <w:t>INTRODUCTION</w:t>
      </w:r>
    </w:p>
    <w:p w14:paraId="2285F9FD"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Professional athletic teams usually write a “moral clause” into their players’ contracts that will negate the financial package if the player fails to display at least a modicum of morally upright behavior.  A few years back Jason Kidd was traded by the Phoenix Suns because he was charged with spousal abuse. Jason Kidd’s poor behavior off the court was reflecting poorly on the Phoenix Suns, and the Suns were concerned enough about the public reputation of their organization that they appealed to the moral clause in Kidd’s contract and disassociated themselves from him.</w:t>
      </w:r>
    </w:p>
    <w:p w14:paraId="08D42067"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Back in the ‘80s IBM had a detailed dress code to which they required all their salesmen to adhere–dark suit, white shirt, dark tie. They wanted you to know when you were dealing with an IBM man; they wanted a certain image to be associated with their organization so that their corporate identity would have positive associations, and so that their corporate reputation would be excellent in the eye of the public.</w:t>
      </w:r>
    </w:p>
    <w:p w14:paraId="4CEBB974"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 xml:space="preserve">These two examples underscore the importance of who we say we are, who we identify with, and how that public message and identification relate to how we </w:t>
      </w:r>
      <w:proofErr w:type="gramStart"/>
      <w:r w:rsidRPr="00064BBA">
        <w:rPr>
          <w:rFonts w:ascii="Arial" w:eastAsia="Times New Roman" w:hAnsi="Arial" w:cs="Arial"/>
          <w:color w:val="252525"/>
          <w:sz w:val="23"/>
          <w:szCs w:val="23"/>
        </w:rPr>
        <w:t>actually live</w:t>
      </w:r>
      <w:proofErr w:type="gramEnd"/>
      <w:r w:rsidRPr="00064BBA">
        <w:rPr>
          <w:rFonts w:ascii="Arial" w:eastAsia="Times New Roman" w:hAnsi="Arial" w:cs="Arial"/>
          <w:color w:val="252525"/>
          <w:sz w:val="23"/>
          <w:szCs w:val="23"/>
        </w:rPr>
        <w:t xml:space="preserve">. In other words, we </w:t>
      </w:r>
      <w:proofErr w:type="gramStart"/>
      <w:r w:rsidRPr="00064BBA">
        <w:rPr>
          <w:rFonts w:ascii="Arial" w:eastAsia="Times New Roman" w:hAnsi="Arial" w:cs="Arial"/>
          <w:color w:val="252525"/>
          <w:sz w:val="23"/>
          <w:szCs w:val="23"/>
        </w:rPr>
        <w:t>have to</w:t>
      </w:r>
      <w:proofErr w:type="gramEnd"/>
      <w:r w:rsidRPr="00064BBA">
        <w:rPr>
          <w:rFonts w:ascii="Arial" w:eastAsia="Times New Roman" w:hAnsi="Arial" w:cs="Arial"/>
          <w:color w:val="252525"/>
          <w:sz w:val="23"/>
          <w:szCs w:val="23"/>
        </w:rPr>
        <w:t xml:space="preserve"> practice what we preach. And if this is true of the corporate world of computers and athletics, how much more is it true of the church corporately and of the Christian individually?</w:t>
      </w:r>
    </w:p>
    <w:p w14:paraId="0A366D29"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 xml:space="preserve">James warns us that “If anyone considers himself religious and yet does not keep a tight </w:t>
      </w:r>
      <w:proofErr w:type="spellStart"/>
      <w:r w:rsidRPr="00064BBA">
        <w:rPr>
          <w:rFonts w:ascii="Arial" w:eastAsia="Times New Roman" w:hAnsi="Arial" w:cs="Arial"/>
          <w:color w:val="252525"/>
          <w:sz w:val="23"/>
          <w:szCs w:val="23"/>
        </w:rPr>
        <w:t>reign</w:t>
      </w:r>
      <w:proofErr w:type="spellEnd"/>
      <w:r w:rsidRPr="00064BBA">
        <w:rPr>
          <w:rFonts w:ascii="Arial" w:eastAsia="Times New Roman" w:hAnsi="Arial" w:cs="Arial"/>
          <w:color w:val="252525"/>
          <w:sz w:val="23"/>
          <w:szCs w:val="23"/>
        </w:rPr>
        <w:t xml:space="preserve"> on his tongue, he deceives himself and his religion is worthless” (Js 1:26).</w:t>
      </w:r>
    </w:p>
    <w:p w14:paraId="65068573"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 xml:space="preserve">In other words, if you profess to be a Christian, but you don’t live a changed life, you should take no comfort in your faith. John </w:t>
      </w:r>
      <w:proofErr w:type="gramStart"/>
      <w:r w:rsidRPr="00064BBA">
        <w:rPr>
          <w:rFonts w:ascii="Arial" w:eastAsia="Times New Roman" w:hAnsi="Arial" w:cs="Arial"/>
          <w:color w:val="252525"/>
          <w:sz w:val="23"/>
          <w:szCs w:val="23"/>
        </w:rPr>
        <w:t>says</w:t>
      </w:r>
      <w:proofErr w:type="gramEnd"/>
      <w:r w:rsidRPr="00064BBA">
        <w:rPr>
          <w:rFonts w:ascii="Arial" w:eastAsia="Times New Roman" w:hAnsi="Arial" w:cs="Arial"/>
          <w:color w:val="252525"/>
          <w:sz w:val="23"/>
          <w:szCs w:val="23"/>
        </w:rPr>
        <w:t xml:space="preserve"> “We know that we have come to know him IF we obey his commands” (1John 2:3). In short, how we live matters. In this class, we’re particularly focused on how we live together as members of a local church.</w:t>
      </w:r>
    </w:p>
    <w:p w14:paraId="463A7886"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b/>
          <w:bCs/>
          <w:color w:val="252525"/>
          <w:sz w:val="23"/>
          <w:szCs w:val="23"/>
        </w:rPr>
        <w:t>WHAT IS A ‘CHURCH COVENANT’?</w:t>
      </w:r>
    </w:p>
    <w:p w14:paraId="4C2E8E29" w14:textId="77777777" w:rsidR="00064BBA" w:rsidRPr="00064BBA" w:rsidRDefault="00064BBA" w:rsidP="00064BBA">
      <w:pPr>
        <w:shd w:val="clear" w:color="auto" w:fill="FFFFFF"/>
        <w:spacing w:after="240"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lastRenderedPageBreak/>
        <w:t>A church covenant can be described in five different ways.</w:t>
      </w:r>
    </w:p>
    <w:p w14:paraId="3110A0CC" w14:textId="77777777" w:rsidR="00064BBA" w:rsidRPr="00064BBA" w:rsidRDefault="00064BBA" w:rsidP="00064BBA">
      <w:pPr>
        <w:numPr>
          <w:ilvl w:val="0"/>
          <w:numId w:val="7"/>
        </w:numPr>
        <w:shd w:val="clear" w:color="auto" w:fill="FFFFFF"/>
        <w:spacing w:before="100" w:beforeAutospacing="1" w:after="100" w:afterAutospacing="1"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A church covenant is a promise – a promise made to God, to a local church, and to one’s self.</w:t>
      </w:r>
    </w:p>
    <w:p w14:paraId="65F58D25" w14:textId="77777777" w:rsidR="00064BBA" w:rsidRPr="00064BBA" w:rsidRDefault="00064BBA" w:rsidP="00064BBA">
      <w:pPr>
        <w:numPr>
          <w:ilvl w:val="0"/>
          <w:numId w:val="7"/>
        </w:numPr>
        <w:shd w:val="clear" w:color="auto" w:fill="FFFFFF"/>
        <w:spacing w:before="100" w:beforeAutospacing="1" w:after="100" w:afterAutospacing="1"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A church covenant is a summary of how we agree to live.  While our statement of faith is a good summary of what we believe, our church covenant is a summary of how we agree to live – more importantly, it is a summary of how God would have us live.  It does not include every explicit command regarding obedience, but it does give a general summary of what it means to live as a disciple of Christ.</w:t>
      </w:r>
    </w:p>
    <w:p w14:paraId="1834B8E2" w14:textId="77777777" w:rsidR="00064BBA" w:rsidRPr="00064BBA" w:rsidRDefault="00064BBA" w:rsidP="00064BBA">
      <w:pPr>
        <w:numPr>
          <w:ilvl w:val="0"/>
          <w:numId w:val="7"/>
        </w:numPr>
        <w:shd w:val="clear" w:color="auto" w:fill="FFFFFF"/>
        <w:spacing w:before="100" w:beforeAutospacing="1" w:after="100" w:afterAutospacing="1"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A church covenant is a sign of commitment – a commitment to God, to His church, and to personal holiness.</w:t>
      </w:r>
    </w:p>
    <w:p w14:paraId="39A573EB" w14:textId="77777777" w:rsidR="00064BBA" w:rsidRPr="00064BBA" w:rsidRDefault="00064BBA" w:rsidP="00064BBA">
      <w:pPr>
        <w:numPr>
          <w:ilvl w:val="0"/>
          <w:numId w:val="7"/>
        </w:numPr>
        <w:shd w:val="clear" w:color="auto" w:fill="FFFFFF"/>
        <w:spacing w:before="100" w:beforeAutospacing="1" w:after="100" w:afterAutospacing="1"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A church covenant is an ethical statement.  Historian Charles W. DeWeese writes, “A church covenant is a series of written pledges based on the Bible which church members voluntarily make to God and to one another regarding their basic moral and spiritual commitments and the practice of their faith” (Baptist Church Covenants, p. viii).   One theologian calls church covenants the “ethical counterpart to confessions of faith.”  A church covenant can be an important part of applying a Christian worldview to every aspect of our lives.  Inherent in the purpose of a church covenant is the understanding that church membership involves being held accountable to live in a manner consistent with a common understanding of Scripture.</w:t>
      </w:r>
    </w:p>
    <w:p w14:paraId="1B5CD298" w14:textId="77777777" w:rsidR="00064BBA" w:rsidRPr="00064BBA" w:rsidRDefault="00064BBA" w:rsidP="00064BBA">
      <w:pPr>
        <w:numPr>
          <w:ilvl w:val="0"/>
          <w:numId w:val="7"/>
        </w:numPr>
        <w:shd w:val="clear" w:color="auto" w:fill="FFFFFF"/>
        <w:spacing w:before="100" w:beforeAutospacing="1" w:after="100" w:afterAutospacing="1" w:line="240" w:lineRule="auto"/>
        <w:rPr>
          <w:rFonts w:ascii="Arial" w:eastAsia="Times New Roman" w:hAnsi="Arial" w:cs="Arial"/>
          <w:color w:val="252525"/>
          <w:sz w:val="23"/>
          <w:szCs w:val="23"/>
        </w:rPr>
      </w:pPr>
      <w:r w:rsidRPr="00064BBA">
        <w:rPr>
          <w:rFonts w:ascii="Arial" w:eastAsia="Times New Roman" w:hAnsi="Arial" w:cs="Arial"/>
          <w:color w:val="252525"/>
          <w:sz w:val="23"/>
          <w:szCs w:val="23"/>
        </w:rPr>
        <w:t>A church covenant is a biblical standard.   A church covenant is helpful in a church that is practicing Biblical church discipline.  As members of a church, we exhort one another to live holy lives, and we challenge brothers and sisters persisting in sin.</w:t>
      </w:r>
    </w:p>
    <w:p w14:paraId="0156C2AD" w14:textId="787720D7" w:rsidR="00D622A6" w:rsidRDefault="00D622A6"/>
    <w:p w14:paraId="3DD16460" w14:textId="77777777" w:rsidR="00D622A6" w:rsidRDefault="00D622A6" w:rsidP="00D622A6">
      <w:pPr>
        <w:shd w:val="clear" w:color="auto" w:fill="FFFFFF"/>
        <w:spacing w:after="240" w:line="240" w:lineRule="auto"/>
        <w:rPr>
          <w:rFonts w:ascii="Arial" w:eastAsia="Times New Roman" w:hAnsi="Arial" w:cs="Arial"/>
          <w:color w:val="252525"/>
          <w:sz w:val="23"/>
          <w:szCs w:val="23"/>
        </w:rPr>
      </w:pPr>
    </w:p>
    <w:p w14:paraId="3C58A0D5" w14:textId="6FCBEAB3" w:rsidR="00D622A6" w:rsidRDefault="00D622A6" w:rsidP="00D622A6">
      <w:pPr>
        <w:shd w:val="clear" w:color="auto" w:fill="FFFFFF"/>
        <w:spacing w:after="240" w:line="240" w:lineRule="auto"/>
        <w:rPr>
          <w:rFonts w:ascii="Arial" w:eastAsia="Times New Roman" w:hAnsi="Arial" w:cs="Arial"/>
          <w:color w:val="252525"/>
          <w:sz w:val="23"/>
          <w:szCs w:val="23"/>
        </w:rPr>
      </w:pPr>
      <w:r>
        <w:rPr>
          <w:rFonts w:ascii="Arial" w:eastAsia="Times New Roman" w:hAnsi="Arial" w:cs="Arial"/>
          <w:color w:val="252525"/>
          <w:sz w:val="23"/>
          <w:szCs w:val="23"/>
        </w:rPr>
        <w:t>Conclusion:</w:t>
      </w:r>
    </w:p>
    <w:p w14:paraId="3B897F04" w14:textId="2504986F" w:rsidR="00D622A6" w:rsidRPr="00D622A6" w:rsidRDefault="00D622A6" w:rsidP="00D622A6">
      <w:p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Most of us don’t like to think through church documents, especially since we know Jesus is coming back and there is evangelism and discipleship to be done. I agree this is exactly what you want your church focused on.</w:t>
      </w:r>
    </w:p>
    <w:p w14:paraId="24DA84FC" w14:textId="77777777" w:rsidR="00D622A6" w:rsidRPr="00D622A6" w:rsidRDefault="00D622A6" w:rsidP="00D622A6">
      <w:p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Nonetheless, it’s worth assembling quality church documents. Picture your evangelism and discipleship ministries as a sports car. Good church documents are like a smooth, solid road underneath the car. When that road is properly maintained, the car is freed up to race to the finish line. But without a first-rate road, the car must slow down and may even need to pull over to replace a tire. Bad roads will inevitably disrupt even the best racecar.</w:t>
      </w:r>
    </w:p>
    <w:p w14:paraId="6E2C8ACA" w14:textId="77777777" w:rsidR="00D622A6" w:rsidRPr="00D622A6" w:rsidRDefault="00D622A6" w:rsidP="00D622A6">
      <w:pPr>
        <w:shd w:val="clear" w:color="auto" w:fill="FFFFFF"/>
        <w:spacing w:after="240" w:line="240" w:lineRule="auto"/>
        <w:rPr>
          <w:rFonts w:ascii="Arial" w:eastAsia="Times New Roman" w:hAnsi="Arial" w:cs="Arial"/>
          <w:color w:val="252525"/>
          <w:sz w:val="23"/>
          <w:szCs w:val="23"/>
        </w:rPr>
      </w:pPr>
      <w:r w:rsidRPr="00D622A6">
        <w:rPr>
          <w:rFonts w:ascii="Arial" w:eastAsia="Times New Roman" w:hAnsi="Arial" w:cs="Arial"/>
          <w:color w:val="252525"/>
          <w:sz w:val="23"/>
          <w:szCs w:val="23"/>
        </w:rPr>
        <w:t xml:space="preserve">Likewise, a church without good documents may be running fine right now, but without them you’ll soon find yourself distracted from the main mission. </w:t>
      </w:r>
      <w:proofErr w:type="gramStart"/>
      <w:r w:rsidRPr="00D622A6">
        <w:rPr>
          <w:rFonts w:ascii="Arial" w:eastAsia="Times New Roman" w:hAnsi="Arial" w:cs="Arial"/>
          <w:color w:val="252525"/>
          <w:sz w:val="23"/>
          <w:szCs w:val="23"/>
        </w:rPr>
        <w:t>So</w:t>
      </w:r>
      <w:proofErr w:type="gramEnd"/>
      <w:r w:rsidRPr="00D622A6">
        <w:rPr>
          <w:rFonts w:ascii="Arial" w:eastAsia="Times New Roman" w:hAnsi="Arial" w:cs="Arial"/>
          <w:color w:val="252525"/>
          <w:sz w:val="23"/>
          <w:szCs w:val="23"/>
        </w:rPr>
        <w:t xml:space="preserve"> spend some time adopting, refining, and using church documents. In the long run it will help your church focus on what matters most, the gospel.</w:t>
      </w:r>
    </w:p>
    <w:p w14:paraId="41366AB3" w14:textId="77777777" w:rsidR="00132B61" w:rsidRDefault="00132B61" w:rsidP="00132B61">
      <w:pPr>
        <w:tabs>
          <w:tab w:val="left" w:pos="-1440"/>
          <w:tab w:val="left" w:pos="-720"/>
        </w:tabs>
        <w:suppressAutoHyphens/>
        <w:jc w:val="both"/>
        <w:rPr>
          <w:spacing w:val="-3"/>
          <w:sz w:val="24"/>
          <w:szCs w:val="24"/>
          <w:u w:val="single"/>
        </w:rPr>
      </w:pPr>
    </w:p>
    <w:p w14:paraId="5C631114" w14:textId="0BBF33E4" w:rsidR="00132B61" w:rsidRPr="00132B61" w:rsidRDefault="006536FF" w:rsidP="00132B61">
      <w:pPr>
        <w:tabs>
          <w:tab w:val="left" w:pos="-1440"/>
          <w:tab w:val="left" w:pos="-720"/>
        </w:tabs>
        <w:suppressAutoHyphens/>
        <w:jc w:val="both"/>
        <w:rPr>
          <w:b/>
          <w:spacing w:val="-3"/>
          <w:sz w:val="28"/>
          <w:szCs w:val="24"/>
          <w:u w:val="single"/>
        </w:rPr>
      </w:pPr>
      <w:r w:rsidRPr="00132B61">
        <w:rPr>
          <w:b/>
          <w:spacing w:val="-3"/>
          <w:sz w:val="28"/>
          <w:szCs w:val="24"/>
          <w:u w:val="single"/>
        </w:rPr>
        <w:t>Faith Baptist’s Church Covenant</w:t>
      </w:r>
    </w:p>
    <w:p w14:paraId="0F041AEA" w14:textId="37A1FC91" w:rsidR="006536FF" w:rsidRPr="00132B61" w:rsidRDefault="006536FF" w:rsidP="00132B61">
      <w:pPr>
        <w:tabs>
          <w:tab w:val="left" w:pos="-1440"/>
          <w:tab w:val="left" w:pos="-720"/>
        </w:tabs>
        <w:suppressAutoHyphens/>
        <w:spacing w:after="0"/>
        <w:jc w:val="both"/>
        <w:rPr>
          <w:rFonts w:ascii="Eras Ultra ITC" w:hAnsi="Eras Ultra ITC"/>
          <w:sz w:val="24"/>
          <w:szCs w:val="18"/>
        </w:rPr>
      </w:pPr>
      <w:r w:rsidRPr="00132B61">
        <w:rPr>
          <w:rFonts w:ascii="Eras Ultra ITC" w:hAnsi="Eras Ultra ITC"/>
          <w:sz w:val="24"/>
          <w:szCs w:val="18"/>
        </w:rPr>
        <w:lastRenderedPageBreak/>
        <w:t>THE BIBLE EXAMPLE</w:t>
      </w:r>
    </w:p>
    <w:p w14:paraId="2B8944B9" w14:textId="77777777" w:rsidR="006536FF" w:rsidRPr="00364F64" w:rsidRDefault="006536FF" w:rsidP="006536FF">
      <w:pPr>
        <w:pStyle w:val="BodyText"/>
        <w:pBdr>
          <w:top w:val="none" w:sz="0" w:space="0" w:color="auto"/>
          <w:left w:val="none" w:sz="0" w:space="0" w:color="auto"/>
          <w:bottom w:val="none" w:sz="0" w:space="0" w:color="auto"/>
          <w:right w:val="none" w:sz="0" w:space="0" w:color="auto"/>
        </w:pBdr>
        <w:shd w:val="clear" w:color="auto" w:fill="auto"/>
        <w:rPr>
          <w:rFonts w:asciiTheme="minorHAnsi" w:hAnsiTheme="minorHAnsi" w:cstheme="minorHAnsi"/>
          <w:i w:val="0"/>
          <w:color w:val="auto"/>
          <w:spacing w:val="-3"/>
          <w:sz w:val="24"/>
          <w:szCs w:val="18"/>
        </w:rPr>
      </w:pPr>
      <w:r w:rsidRPr="00364F64">
        <w:rPr>
          <w:rFonts w:asciiTheme="minorHAnsi" w:hAnsiTheme="minorHAnsi" w:cstheme="minorHAnsi"/>
          <w:i w:val="0"/>
          <w:color w:val="auto"/>
          <w:spacing w:val="-3"/>
          <w:sz w:val="24"/>
          <w:szCs w:val="18"/>
        </w:rPr>
        <w:t>"They entered into a covenant to seek the Lord God of their fathers with all their heart and with all their soul." (2 Chronicles 15:12)</w:t>
      </w:r>
    </w:p>
    <w:p w14:paraId="5A569E5B" w14:textId="77777777" w:rsidR="006536FF" w:rsidRDefault="006536FF" w:rsidP="006536FF">
      <w:pPr>
        <w:tabs>
          <w:tab w:val="left" w:pos="-1440"/>
          <w:tab w:val="left" w:pos="-720"/>
        </w:tabs>
        <w:suppressAutoHyphens/>
        <w:spacing w:after="60"/>
        <w:rPr>
          <w:rFonts w:ascii="Eras Ultra ITC" w:hAnsi="Eras Ultra ITC"/>
          <w:sz w:val="18"/>
          <w:szCs w:val="18"/>
        </w:rPr>
      </w:pPr>
    </w:p>
    <w:p w14:paraId="4C1E2C25" w14:textId="4B0A045F" w:rsidR="006536FF" w:rsidRPr="008064CE" w:rsidRDefault="006536FF" w:rsidP="00132B61">
      <w:pPr>
        <w:tabs>
          <w:tab w:val="left" w:pos="-1440"/>
          <w:tab w:val="left" w:pos="-720"/>
        </w:tabs>
        <w:suppressAutoHyphens/>
        <w:spacing w:after="0"/>
        <w:rPr>
          <w:b/>
          <w:sz w:val="18"/>
          <w:szCs w:val="18"/>
        </w:rPr>
      </w:pPr>
      <w:r w:rsidRPr="00132B61">
        <w:rPr>
          <w:rFonts w:ascii="Eras Ultra ITC" w:hAnsi="Eras Ultra ITC"/>
          <w:sz w:val="24"/>
          <w:szCs w:val="18"/>
        </w:rPr>
        <w:t>PREAMBLE</w:t>
      </w:r>
    </w:p>
    <w:p w14:paraId="3C907776" w14:textId="6F111DCE" w:rsidR="006536FF" w:rsidRDefault="006536FF" w:rsidP="006536FF">
      <w:pPr>
        <w:tabs>
          <w:tab w:val="left" w:pos="-1440"/>
          <w:tab w:val="left" w:pos="-720"/>
        </w:tabs>
        <w:suppressAutoHyphens/>
        <w:jc w:val="both"/>
        <w:rPr>
          <w:sz w:val="24"/>
          <w:szCs w:val="18"/>
        </w:rPr>
      </w:pPr>
      <w:r w:rsidRPr="006536FF">
        <w:rPr>
          <w:sz w:val="24"/>
          <w:szCs w:val="18"/>
        </w:rPr>
        <w:t>Having been led as we believe, by the Spirit of God, to receive the Lord Jesus Christ as our Savior; having been immersed, upon our profession of faith, in the Name of the Father, Son and Holy Spirit; we do now, in the presence of God and this assembly, most solemnly and joyfully enter into covenant with one another, as one body in Christ.</w:t>
      </w:r>
    </w:p>
    <w:p w14:paraId="7EB155C1" w14:textId="77777777" w:rsidR="00364F64" w:rsidRPr="006536FF" w:rsidRDefault="00364F64" w:rsidP="006536FF">
      <w:pPr>
        <w:tabs>
          <w:tab w:val="left" w:pos="-1440"/>
          <w:tab w:val="left" w:pos="-720"/>
        </w:tabs>
        <w:suppressAutoHyphens/>
        <w:jc w:val="both"/>
        <w:rPr>
          <w:sz w:val="24"/>
          <w:szCs w:val="18"/>
        </w:rPr>
      </w:pPr>
    </w:p>
    <w:p w14:paraId="0D43B28D" w14:textId="77777777" w:rsidR="006536FF" w:rsidRPr="00132B61" w:rsidRDefault="006536FF" w:rsidP="00132B61">
      <w:pPr>
        <w:tabs>
          <w:tab w:val="left" w:pos="-1440"/>
          <w:tab w:val="left" w:pos="-720"/>
        </w:tabs>
        <w:suppressAutoHyphens/>
        <w:spacing w:after="0"/>
        <w:rPr>
          <w:rFonts w:ascii="Eras Ultra ITC" w:hAnsi="Eras Ultra ITC"/>
          <w:sz w:val="24"/>
          <w:szCs w:val="18"/>
        </w:rPr>
      </w:pPr>
      <w:r w:rsidRPr="00132B61">
        <w:rPr>
          <w:rFonts w:ascii="Eras Ultra ITC" w:hAnsi="Eras Ultra ITC"/>
          <w:sz w:val="24"/>
          <w:szCs w:val="18"/>
        </w:rPr>
        <w:t>OUR PLEDGE TO OUR CHURCH</w:t>
      </w:r>
    </w:p>
    <w:p w14:paraId="7925860A" w14:textId="77777777"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With this in view, we pledge to work together for the advancement of this church in knowledge, holiness and spirituality;</w:t>
      </w:r>
    </w:p>
    <w:p w14:paraId="2F941E07" w14:textId="77777777"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To attend regularly its worship services and as much as possible its other departments;</w:t>
      </w:r>
    </w:p>
    <w:p w14:paraId="6050B7B3" w14:textId="584630FD"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To sustain its discipline, ordinances and doctrines;</w:t>
      </w:r>
    </w:p>
    <w:p w14:paraId="13A440F8" w14:textId="77777777" w:rsidR="006536FF" w:rsidRPr="006536FF" w:rsidRDefault="006536FF" w:rsidP="006536FF">
      <w:pPr>
        <w:tabs>
          <w:tab w:val="left" w:pos="-1440"/>
          <w:tab w:val="left" w:pos="-720"/>
        </w:tabs>
        <w:suppressAutoHyphens/>
        <w:jc w:val="both"/>
        <w:rPr>
          <w:spacing w:val="-3"/>
          <w:sz w:val="24"/>
          <w:szCs w:val="18"/>
        </w:rPr>
      </w:pPr>
      <w:r w:rsidRPr="006536FF">
        <w:rPr>
          <w:spacing w:val="-3"/>
          <w:sz w:val="24"/>
          <w:szCs w:val="18"/>
        </w:rPr>
        <w:t>To contribute cheerfully and regularly to its expenses and to the spreading of the Gospel throughout all nations;</w:t>
      </w:r>
    </w:p>
    <w:p w14:paraId="1F5D3600" w14:textId="77777777"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We further pledge to walk together in Christian love and watchfulness, giving and receiving admonition with meekness and affection; to cultivate Christian sympathy in feeling and courtesy in speech; to avoid all gossip, backbiting and excessive anger; to be slow to take offense, but always ready for reconciliation, and, mindful of the rules of our Savior, to secure it without delay;</w:t>
      </w:r>
    </w:p>
    <w:p w14:paraId="55ED518D" w14:textId="77777777"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To remember each other in prayer and to aid each other in case of sickness or distress;</w:t>
      </w:r>
    </w:p>
    <w:p w14:paraId="0C5E66DE" w14:textId="77777777" w:rsidR="006536FF" w:rsidRPr="006536FF" w:rsidRDefault="006536FF" w:rsidP="006536FF">
      <w:pPr>
        <w:tabs>
          <w:tab w:val="left" w:pos="-1440"/>
          <w:tab w:val="left" w:pos="-720"/>
        </w:tabs>
        <w:suppressAutoHyphens/>
        <w:spacing w:before="60"/>
        <w:jc w:val="both"/>
        <w:rPr>
          <w:spacing w:val="-3"/>
          <w:sz w:val="24"/>
          <w:szCs w:val="18"/>
        </w:rPr>
      </w:pPr>
      <w:r w:rsidRPr="006536FF">
        <w:rPr>
          <w:spacing w:val="-3"/>
          <w:sz w:val="24"/>
          <w:szCs w:val="18"/>
        </w:rPr>
        <w:t>To unite with some church as soon as possible when we move from this community where we can carry out the spirit of this covenant and the principles of God's Word.</w:t>
      </w:r>
    </w:p>
    <w:p w14:paraId="04A617B3" w14:textId="77777777" w:rsidR="006536FF" w:rsidRDefault="006536FF" w:rsidP="006536FF">
      <w:pPr>
        <w:pStyle w:val="Heading1"/>
        <w:spacing w:after="120"/>
        <w:rPr>
          <w:sz w:val="18"/>
          <w:szCs w:val="18"/>
        </w:rPr>
      </w:pPr>
    </w:p>
    <w:p w14:paraId="1C9D018E" w14:textId="66B9E57F" w:rsidR="006536FF" w:rsidRPr="00132B61" w:rsidRDefault="006536FF" w:rsidP="00132B61">
      <w:pPr>
        <w:pStyle w:val="Heading1"/>
        <w:spacing w:after="0" w:afterAutospacing="0"/>
        <w:rPr>
          <w:sz w:val="24"/>
          <w:szCs w:val="18"/>
        </w:rPr>
      </w:pPr>
      <w:r w:rsidRPr="00132B61">
        <w:rPr>
          <w:sz w:val="24"/>
          <w:szCs w:val="18"/>
        </w:rPr>
        <w:t>OUR PLEDGE TO GOD</w:t>
      </w:r>
    </w:p>
    <w:p w14:paraId="4E51732F"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We also pledge to maintain family and private devotions;</w:t>
      </w:r>
    </w:p>
    <w:p w14:paraId="25BCC0AC"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religiously educate our children;</w:t>
      </w:r>
    </w:p>
    <w:p w14:paraId="55383DDB"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seek the salvation of the lost;</w:t>
      </w:r>
    </w:p>
    <w:p w14:paraId="69A9DD50"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walk cautiously and uprightly in the world;</w:t>
      </w:r>
    </w:p>
    <w:p w14:paraId="349C2F56"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lastRenderedPageBreak/>
        <w:t>To be faithful in our engagements and just in our dealings;</w:t>
      </w:r>
    </w:p>
    <w:p w14:paraId="66D0D7F2"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be exemplary in our deportment;</w:t>
      </w:r>
    </w:p>
    <w:p w14:paraId="74F959B8"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abstain from the use and sale of intoxicating drinks as a beverage;</w:t>
      </w:r>
    </w:p>
    <w:p w14:paraId="1CF3DCE2" w14:textId="77777777" w:rsidR="006536FF" w:rsidRPr="006536FF" w:rsidRDefault="006536FF" w:rsidP="006536FF">
      <w:pPr>
        <w:tabs>
          <w:tab w:val="left" w:pos="-1440"/>
          <w:tab w:val="left" w:pos="-720"/>
        </w:tabs>
        <w:suppressAutoHyphens/>
        <w:spacing w:before="60"/>
        <w:rPr>
          <w:spacing w:val="-3"/>
          <w:sz w:val="24"/>
          <w:szCs w:val="18"/>
        </w:rPr>
      </w:pPr>
      <w:r w:rsidRPr="006536FF">
        <w:rPr>
          <w:spacing w:val="-3"/>
          <w:sz w:val="24"/>
          <w:szCs w:val="18"/>
        </w:rPr>
        <w:t>To be zealous in our efforts to advance the Kingdom of God, and to make Christ first in all things both spiritual and temporal.</w:t>
      </w:r>
    </w:p>
    <w:p w14:paraId="526D9973" w14:textId="4805EDD6" w:rsidR="006536FF" w:rsidRPr="00B6068E" w:rsidRDefault="006536FF" w:rsidP="00132B61">
      <w:pPr>
        <w:pStyle w:val="Heading1"/>
        <w:spacing w:after="0" w:afterAutospacing="0"/>
        <w:rPr>
          <w:rFonts w:asciiTheme="minorHAnsi" w:hAnsiTheme="minorHAnsi" w:cstheme="minorHAnsi"/>
          <w:sz w:val="24"/>
          <w:szCs w:val="18"/>
        </w:rPr>
      </w:pPr>
      <w:r w:rsidRPr="00B6068E">
        <w:rPr>
          <w:rFonts w:asciiTheme="minorHAnsi" w:hAnsiTheme="minorHAnsi" w:cstheme="minorHAnsi"/>
          <w:sz w:val="24"/>
          <w:szCs w:val="18"/>
        </w:rPr>
        <w:t>OUR SACRED VOW</w:t>
      </w:r>
    </w:p>
    <w:p w14:paraId="51A4B854" w14:textId="77777777" w:rsidR="006536FF" w:rsidRPr="00B6068E" w:rsidRDefault="006536FF" w:rsidP="006536FF">
      <w:pPr>
        <w:pStyle w:val="BodyText"/>
        <w:pBdr>
          <w:top w:val="none" w:sz="0" w:space="0" w:color="auto"/>
          <w:left w:val="none" w:sz="0" w:space="0" w:color="auto"/>
          <w:bottom w:val="none" w:sz="0" w:space="0" w:color="auto"/>
          <w:right w:val="none" w:sz="0" w:space="0" w:color="auto"/>
        </w:pBdr>
        <w:shd w:val="clear" w:color="auto" w:fill="FFFFFF"/>
        <w:rPr>
          <w:rFonts w:asciiTheme="minorHAnsi" w:hAnsiTheme="minorHAnsi" w:cstheme="minorHAnsi"/>
          <w:i w:val="0"/>
          <w:color w:val="auto"/>
          <w:sz w:val="24"/>
          <w:szCs w:val="18"/>
        </w:rPr>
      </w:pPr>
      <w:r w:rsidRPr="00B6068E">
        <w:rPr>
          <w:rFonts w:asciiTheme="minorHAnsi" w:hAnsiTheme="minorHAnsi" w:cstheme="minorHAnsi"/>
          <w:i w:val="0"/>
          <w:color w:val="auto"/>
          <w:sz w:val="24"/>
          <w:szCs w:val="18"/>
        </w:rPr>
        <w:t>We promise by the aid of the Holy Spirit to perform the items of this covenant to the best of our ability.</w:t>
      </w:r>
    </w:p>
    <w:p w14:paraId="0D33C894" w14:textId="77777777" w:rsidR="00D622A6" w:rsidRDefault="00D622A6"/>
    <w:sectPr w:rsidR="00D6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Eras Ultra ITC">
    <w:altName w:val="Eras Bold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A9E"/>
    <w:multiLevelType w:val="hybridMultilevel"/>
    <w:tmpl w:val="BCF0E9A0"/>
    <w:lvl w:ilvl="0" w:tplc="49E071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5888"/>
    <w:multiLevelType w:val="hybridMultilevel"/>
    <w:tmpl w:val="8D1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302D6"/>
    <w:multiLevelType w:val="hybridMultilevel"/>
    <w:tmpl w:val="15605354"/>
    <w:lvl w:ilvl="0" w:tplc="49E071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C157E"/>
    <w:multiLevelType w:val="hybridMultilevel"/>
    <w:tmpl w:val="575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713B"/>
    <w:multiLevelType w:val="multilevel"/>
    <w:tmpl w:val="4F6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E5D39"/>
    <w:multiLevelType w:val="hybridMultilevel"/>
    <w:tmpl w:val="8D1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A4585"/>
    <w:multiLevelType w:val="hybridMultilevel"/>
    <w:tmpl w:val="9BA22B6E"/>
    <w:lvl w:ilvl="0" w:tplc="B6906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C0244"/>
    <w:multiLevelType w:val="hybridMultilevel"/>
    <w:tmpl w:val="125EDFD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458CF"/>
    <w:multiLevelType w:val="multilevel"/>
    <w:tmpl w:val="A5F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F0EA1"/>
    <w:multiLevelType w:val="hybridMultilevel"/>
    <w:tmpl w:val="32B221D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E78AF"/>
    <w:multiLevelType w:val="multilevel"/>
    <w:tmpl w:val="3786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96889"/>
    <w:multiLevelType w:val="multilevel"/>
    <w:tmpl w:val="237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01B15"/>
    <w:multiLevelType w:val="hybridMultilevel"/>
    <w:tmpl w:val="8D12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1"/>
  </w:num>
  <w:num w:numId="5">
    <w:abstractNumId w:val="12"/>
  </w:num>
  <w:num w:numId="6">
    <w:abstractNumId w:val="11"/>
  </w:num>
  <w:num w:numId="7">
    <w:abstractNumId w:val="8"/>
  </w:num>
  <w:num w:numId="8">
    <w:abstractNumId w:val="0"/>
  </w:num>
  <w:num w:numId="9">
    <w:abstractNumId w:val="2"/>
  </w:num>
  <w:num w:numId="10">
    <w:abstractNumId w:val="6"/>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D7"/>
    <w:rsid w:val="00064BBA"/>
    <w:rsid w:val="000932CC"/>
    <w:rsid w:val="00132B61"/>
    <w:rsid w:val="001F1EEE"/>
    <w:rsid w:val="002B41A8"/>
    <w:rsid w:val="002F2D44"/>
    <w:rsid w:val="00364F64"/>
    <w:rsid w:val="003F7FEA"/>
    <w:rsid w:val="00407DC7"/>
    <w:rsid w:val="00431E8E"/>
    <w:rsid w:val="00514D70"/>
    <w:rsid w:val="006536FF"/>
    <w:rsid w:val="007F71AB"/>
    <w:rsid w:val="00843411"/>
    <w:rsid w:val="00844BD7"/>
    <w:rsid w:val="008E206A"/>
    <w:rsid w:val="009B5EE7"/>
    <w:rsid w:val="00AC7478"/>
    <w:rsid w:val="00B6068E"/>
    <w:rsid w:val="00B835D5"/>
    <w:rsid w:val="00C06173"/>
    <w:rsid w:val="00CF5160"/>
    <w:rsid w:val="00D622A6"/>
    <w:rsid w:val="00DE7080"/>
    <w:rsid w:val="00E200D5"/>
    <w:rsid w:val="00F17376"/>
    <w:rsid w:val="00F34612"/>
    <w:rsid w:val="00FF2A33"/>
    <w:rsid w:val="00FF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95EE"/>
  <w15:chartTrackingRefBased/>
  <w15:docId w15:val="{72857DA2-095B-4C8C-A044-0C481E3D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BD7"/>
    <w:pPr>
      <w:spacing w:after="200" w:line="276" w:lineRule="auto"/>
    </w:pPr>
  </w:style>
  <w:style w:type="paragraph" w:styleId="Heading1">
    <w:name w:val="heading 1"/>
    <w:basedOn w:val="Normal"/>
    <w:link w:val="Heading1Char"/>
    <w:uiPriority w:val="9"/>
    <w:qFormat/>
    <w:rsid w:val="00064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BD7"/>
    <w:pPr>
      <w:ind w:left="720"/>
      <w:contextualSpacing/>
    </w:pPr>
  </w:style>
  <w:style w:type="paragraph" w:styleId="NormalWeb">
    <w:name w:val="Normal (Web)"/>
    <w:basedOn w:val="Normal"/>
    <w:uiPriority w:val="99"/>
    <w:semiHidden/>
    <w:unhideWhenUsed/>
    <w:rsid w:val="00844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BD7"/>
    <w:rPr>
      <w:b/>
      <w:bCs/>
    </w:rPr>
  </w:style>
  <w:style w:type="character" w:styleId="Emphasis">
    <w:name w:val="Emphasis"/>
    <w:basedOn w:val="DefaultParagraphFont"/>
    <w:uiPriority w:val="20"/>
    <w:qFormat/>
    <w:rsid w:val="00844BD7"/>
    <w:rPr>
      <w:i/>
      <w:iCs/>
    </w:rPr>
  </w:style>
  <w:style w:type="paragraph" w:customStyle="1" w:styleId="nth-child-1">
    <w:name w:val="nth-child-1"/>
    <w:basedOn w:val="Normal"/>
    <w:rsid w:val="00844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
    <w:name w:val="nth-child-2"/>
    <w:basedOn w:val="Normal"/>
    <w:rsid w:val="00844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
    <w:name w:val="nth-child-3"/>
    <w:basedOn w:val="Normal"/>
    <w:rsid w:val="00844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
    <w:name w:val="nth-child-4"/>
    <w:basedOn w:val="Normal"/>
    <w:rsid w:val="00844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
    <w:name w:val="nth-child-5"/>
    <w:basedOn w:val="Normal"/>
    <w:rsid w:val="00844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4BBA"/>
    <w:rPr>
      <w:rFonts w:ascii="Times New Roman" w:eastAsia="Times New Roman" w:hAnsi="Times New Roman" w:cs="Times New Roman"/>
      <w:b/>
      <w:bCs/>
      <w:kern w:val="36"/>
      <w:sz w:val="48"/>
      <w:szCs w:val="48"/>
    </w:rPr>
  </w:style>
  <w:style w:type="paragraph" w:customStyle="1" w:styleId="donate">
    <w:name w:val="donate"/>
    <w:basedOn w:val="Normal"/>
    <w:rsid w:val="00064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4BBA"/>
    <w:rPr>
      <w:color w:val="0000FF"/>
      <w:u w:val="single"/>
    </w:rPr>
  </w:style>
  <w:style w:type="paragraph" w:styleId="z-TopofForm">
    <w:name w:val="HTML Top of Form"/>
    <w:basedOn w:val="Normal"/>
    <w:next w:val="Normal"/>
    <w:link w:val="z-TopofFormChar"/>
    <w:hidden/>
    <w:uiPriority w:val="99"/>
    <w:semiHidden/>
    <w:unhideWhenUsed/>
    <w:rsid w:val="00064BB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4B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BB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4BBA"/>
    <w:rPr>
      <w:rFonts w:ascii="Arial" w:eastAsia="Times New Roman" w:hAnsi="Arial" w:cs="Arial"/>
      <w:vanish/>
      <w:sz w:val="16"/>
      <w:szCs w:val="16"/>
    </w:rPr>
  </w:style>
  <w:style w:type="paragraph" w:styleId="BodyText">
    <w:name w:val="Body Text"/>
    <w:basedOn w:val="Normal"/>
    <w:link w:val="BodyTextChar"/>
    <w:rsid w:val="006536FF"/>
    <w:pPr>
      <w:pBdr>
        <w:top w:val="thickThinMediumGap" w:sz="24" w:space="1" w:color="auto"/>
        <w:left w:val="thickThinMediumGap" w:sz="24" w:space="4" w:color="auto"/>
        <w:bottom w:val="thickThinMediumGap" w:sz="24" w:space="1" w:color="auto"/>
        <w:right w:val="thickThinMediumGap" w:sz="24" w:space="0" w:color="auto"/>
      </w:pBdr>
      <w:shd w:val="pct25" w:color="auto" w:fill="FFFFFF"/>
      <w:spacing w:after="0" w:line="240" w:lineRule="auto"/>
    </w:pPr>
    <w:rPr>
      <w:rFonts w:ascii="Arial Narrow" w:eastAsia="Times New Roman" w:hAnsi="Arial Narrow" w:cs="Times New Roman"/>
      <w:i/>
      <w:color w:val="FFFFFF"/>
      <w:sz w:val="20"/>
      <w:szCs w:val="20"/>
    </w:rPr>
  </w:style>
  <w:style w:type="character" w:customStyle="1" w:styleId="BodyTextChar">
    <w:name w:val="Body Text Char"/>
    <w:basedOn w:val="DefaultParagraphFont"/>
    <w:link w:val="BodyText"/>
    <w:rsid w:val="006536FF"/>
    <w:rPr>
      <w:rFonts w:ascii="Arial Narrow" w:eastAsia="Times New Roman" w:hAnsi="Arial Narrow" w:cs="Times New Roman"/>
      <w:i/>
      <w:color w:val="FFFFFF"/>
      <w:sz w:val="20"/>
      <w:szCs w:val="20"/>
      <w:shd w:val="pct25" w:color="auto" w:fill="FFFFFF"/>
    </w:rPr>
  </w:style>
  <w:style w:type="character" w:customStyle="1" w:styleId="letter">
    <w:name w:val="letter"/>
    <w:basedOn w:val="DefaultParagraphFont"/>
    <w:rsid w:val="00C06173"/>
  </w:style>
  <w:style w:type="character" w:customStyle="1" w:styleId="dttext">
    <w:name w:val="dttext"/>
    <w:basedOn w:val="DefaultParagraphFont"/>
    <w:rsid w:val="00C0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8113">
      <w:bodyDiv w:val="1"/>
      <w:marLeft w:val="0"/>
      <w:marRight w:val="0"/>
      <w:marTop w:val="0"/>
      <w:marBottom w:val="0"/>
      <w:divBdr>
        <w:top w:val="none" w:sz="0" w:space="0" w:color="auto"/>
        <w:left w:val="none" w:sz="0" w:space="0" w:color="auto"/>
        <w:bottom w:val="none" w:sz="0" w:space="0" w:color="auto"/>
        <w:right w:val="none" w:sz="0" w:space="0" w:color="auto"/>
      </w:divBdr>
    </w:div>
    <w:div w:id="604654072">
      <w:bodyDiv w:val="1"/>
      <w:marLeft w:val="0"/>
      <w:marRight w:val="0"/>
      <w:marTop w:val="0"/>
      <w:marBottom w:val="0"/>
      <w:divBdr>
        <w:top w:val="none" w:sz="0" w:space="0" w:color="auto"/>
        <w:left w:val="none" w:sz="0" w:space="0" w:color="auto"/>
        <w:bottom w:val="none" w:sz="0" w:space="0" w:color="auto"/>
        <w:right w:val="none" w:sz="0" w:space="0" w:color="auto"/>
      </w:divBdr>
      <w:divsChild>
        <w:div w:id="563762425">
          <w:marLeft w:val="0"/>
          <w:marRight w:val="0"/>
          <w:marTop w:val="0"/>
          <w:marBottom w:val="0"/>
          <w:divBdr>
            <w:top w:val="none" w:sz="0" w:space="0" w:color="auto"/>
            <w:left w:val="none" w:sz="0" w:space="0" w:color="auto"/>
            <w:bottom w:val="none" w:sz="0" w:space="0" w:color="auto"/>
            <w:right w:val="none" w:sz="0" w:space="0" w:color="auto"/>
          </w:divBdr>
        </w:div>
        <w:div w:id="1827554840">
          <w:marLeft w:val="0"/>
          <w:marRight w:val="0"/>
          <w:marTop w:val="0"/>
          <w:marBottom w:val="0"/>
          <w:divBdr>
            <w:top w:val="none" w:sz="0" w:space="0" w:color="auto"/>
            <w:left w:val="none" w:sz="0" w:space="0" w:color="auto"/>
            <w:bottom w:val="none" w:sz="0" w:space="0" w:color="auto"/>
            <w:right w:val="none" w:sz="0" w:space="0" w:color="auto"/>
          </w:divBdr>
        </w:div>
      </w:divsChild>
    </w:div>
    <w:div w:id="643001427">
      <w:bodyDiv w:val="1"/>
      <w:marLeft w:val="0"/>
      <w:marRight w:val="0"/>
      <w:marTop w:val="0"/>
      <w:marBottom w:val="0"/>
      <w:divBdr>
        <w:top w:val="none" w:sz="0" w:space="0" w:color="auto"/>
        <w:left w:val="none" w:sz="0" w:space="0" w:color="auto"/>
        <w:bottom w:val="none" w:sz="0" w:space="0" w:color="auto"/>
        <w:right w:val="none" w:sz="0" w:space="0" w:color="auto"/>
      </w:divBdr>
    </w:div>
    <w:div w:id="681008102">
      <w:bodyDiv w:val="1"/>
      <w:marLeft w:val="0"/>
      <w:marRight w:val="0"/>
      <w:marTop w:val="0"/>
      <w:marBottom w:val="0"/>
      <w:divBdr>
        <w:top w:val="none" w:sz="0" w:space="0" w:color="auto"/>
        <w:left w:val="none" w:sz="0" w:space="0" w:color="auto"/>
        <w:bottom w:val="none" w:sz="0" w:space="0" w:color="auto"/>
        <w:right w:val="none" w:sz="0" w:space="0" w:color="auto"/>
      </w:divBdr>
    </w:div>
    <w:div w:id="805243355">
      <w:bodyDiv w:val="1"/>
      <w:marLeft w:val="0"/>
      <w:marRight w:val="0"/>
      <w:marTop w:val="0"/>
      <w:marBottom w:val="0"/>
      <w:divBdr>
        <w:top w:val="none" w:sz="0" w:space="0" w:color="auto"/>
        <w:left w:val="none" w:sz="0" w:space="0" w:color="auto"/>
        <w:bottom w:val="none" w:sz="0" w:space="0" w:color="auto"/>
        <w:right w:val="none" w:sz="0" w:space="0" w:color="auto"/>
      </w:divBdr>
    </w:div>
    <w:div w:id="941883997">
      <w:bodyDiv w:val="1"/>
      <w:marLeft w:val="0"/>
      <w:marRight w:val="0"/>
      <w:marTop w:val="0"/>
      <w:marBottom w:val="0"/>
      <w:divBdr>
        <w:top w:val="none" w:sz="0" w:space="0" w:color="auto"/>
        <w:left w:val="none" w:sz="0" w:space="0" w:color="auto"/>
        <w:bottom w:val="none" w:sz="0" w:space="0" w:color="auto"/>
        <w:right w:val="none" w:sz="0" w:space="0" w:color="auto"/>
      </w:divBdr>
      <w:divsChild>
        <w:div w:id="1461417178">
          <w:marLeft w:val="0"/>
          <w:marRight w:val="0"/>
          <w:marTop w:val="0"/>
          <w:marBottom w:val="0"/>
          <w:divBdr>
            <w:top w:val="none" w:sz="0" w:space="0" w:color="auto"/>
            <w:left w:val="none" w:sz="0" w:space="0" w:color="auto"/>
            <w:bottom w:val="none" w:sz="0" w:space="0" w:color="auto"/>
            <w:right w:val="none" w:sz="0" w:space="0" w:color="auto"/>
          </w:divBdr>
          <w:divsChild>
            <w:div w:id="82461333">
              <w:marLeft w:val="0"/>
              <w:marRight w:val="0"/>
              <w:marTop w:val="0"/>
              <w:marBottom w:val="0"/>
              <w:divBdr>
                <w:top w:val="none" w:sz="0" w:space="0" w:color="auto"/>
                <w:left w:val="none" w:sz="0" w:space="0" w:color="auto"/>
                <w:bottom w:val="none" w:sz="0" w:space="0" w:color="auto"/>
                <w:right w:val="none" w:sz="0" w:space="0" w:color="auto"/>
              </w:divBdr>
            </w:div>
          </w:divsChild>
        </w:div>
        <w:div w:id="2023125898">
          <w:marLeft w:val="0"/>
          <w:marRight w:val="0"/>
          <w:marTop w:val="0"/>
          <w:marBottom w:val="0"/>
          <w:divBdr>
            <w:top w:val="none" w:sz="0" w:space="0" w:color="auto"/>
            <w:left w:val="none" w:sz="0" w:space="0" w:color="auto"/>
            <w:bottom w:val="none" w:sz="0" w:space="0" w:color="auto"/>
            <w:right w:val="none" w:sz="0" w:space="0" w:color="auto"/>
          </w:divBdr>
        </w:div>
        <w:div w:id="1779911613">
          <w:marLeft w:val="0"/>
          <w:marRight w:val="2700"/>
          <w:marTop w:val="0"/>
          <w:marBottom w:val="0"/>
          <w:divBdr>
            <w:top w:val="none" w:sz="0" w:space="0" w:color="auto"/>
            <w:left w:val="none" w:sz="0" w:space="0" w:color="auto"/>
            <w:bottom w:val="none" w:sz="0" w:space="0" w:color="auto"/>
            <w:right w:val="none" w:sz="0" w:space="0" w:color="auto"/>
          </w:divBdr>
          <w:divsChild>
            <w:div w:id="792677060">
              <w:marLeft w:val="0"/>
              <w:marRight w:val="0"/>
              <w:marTop w:val="0"/>
              <w:marBottom w:val="0"/>
              <w:divBdr>
                <w:top w:val="none" w:sz="0" w:space="0" w:color="auto"/>
                <w:left w:val="none" w:sz="0" w:space="0" w:color="auto"/>
                <w:bottom w:val="none" w:sz="0" w:space="0" w:color="auto"/>
                <w:right w:val="none" w:sz="0" w:space="0" w:color="auto"/>
              </w:divBdr>
              <w:divsChild>
                <w:div w:id="219677758">
                  <w:marLeft w:val="0"/>
                  <w:marRight w:val="600"/>
                  <w:marTop w:val="75"/>
                  <w:marBottom w:val="360"/>
                  <w:divBdr>
                    <w:top w:val="none" w:sz="0" w:space="0" w:color="auto"/>
                    <w:left w:val="none" w:sz="0" w:space="0" w:color="auto"/>
                    <w:bottom w:val="none" w:sz="0" w:space="0" w:color="auto"/>
                    <w:right w:val="none" w:sz="0" w:space="0" w:color="auto"/>
                  </w:divBdr>
                  <w:divsChild>
                    <w:div w:id="246043624">
                      <w:marLeft w:val="0"/>
                      <w:marRight w:val="0"/>
                      <w:marTop w:val="0"/>
                      <w:marBottom w:val="0"/>
                      <w:divBdr>
                        <w:top w:val="none" w:sz="0" w:space="0" w:color="auto"/>
                        <w:left w:val="none" w:sz="0" w:space="0" w:color="auto"/>
                        <w:bottom w:val="none" w:sz="0" w:space="0" w:color="auto"/>
                        <w:right w:val="none" w:sz="0" w:space="0" w:color="auto"/>
                      </w:divBdr>
                    </w:div>
                  </w:divsChild>
                </w:div>
                <w:div w:id="1775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72231">
      <w:bodyDiv w:val="1"/>
      <w:marLeft w:val="0"/>
      <w:marRight w:val="0"/>
      <w:marTop w:val="0"/>
      <w:marBottom w:val="0"/>
      <w:divBdr>
        <w:top w:val="none" w:sz="0" w:space="0" w:color="auto"/>
        <w:left w:val="none" w:sz="0" w:space="0" w:color="auto"/>
        <w:bottom w:val="none" w:sz="0" w:space="0" w:color="auto"/>
        <w:right w:val="none" w:sz="0" w:space="0" w:color="auto"/>
      </w:divBdr>
    </w:div>
    <w:div w:id="1764447771">
      <w:bodyDiv w:val="1"/>
      <w:marLeft w:val="0"/>
      <w:marRight w:val="0"/>
      <w:marTop w:val="0"/>
      <w:marBottom w:val="0"/>
      <w:divBdr>
        <w:top w:val="none" w:sz="0" w:space="0" w:color="auto"/>
        <w:left w:val="none" w:sz="0" w:space="0" w:color="auto"/>
        <w:bottom w:val="none" w:sz="0" w:space="0" w:color="auto"/>
        <w:right w:val="none" w:sz="0" w:space="0" w:color="auto"/>
      </w:divBdr>
    </w:div>
    <w:div w:id="18627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9marks.org/articles/" TargetMode="External"/><Relationship Id="rId5" Type="http://schemas.openxmlformats.org/officeDocument/2006/relationships/hyperlink" Target="https://www.9marks.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1954</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Stephens</dc:creator>
  <cp:keywords/>
  <dc:description/>
  <cp:lastModifiedBy>Jim Stephens</cp:lastModifiedBy>
  <cp:revision>8</cp:revision>
  <dcterms:created xsi:type="dcterms:W3CDTF">2019-02-21T21:28:00Z</dcterms:created>
  <dcterms:modified xsi:type="dcterms:W3CDTF">2019-02-24T02:14:00Z</dcterms:modified>
</cp:coreProperties>
</file>